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b/>
          <w:sz w:val="56"/>
          <w:szCs w:val="56"/>
        </w:rPr>
      </w:pPr>
      <w:r>
        <w:drawing>
          <wp:anchor behindDoc="0" distT="0" distB="0" distL="114300" distR="114300" simplePos="0" locked="0" layoutInCell="1" allowOverlap="1" relativeHeight="18">
            <wp:simplePos x="0" y="0"/>
            <wp:positionH relativeFrom="margin">
              <wp:posOffset>4324985</wp:posOffset>
            </wp:positionH>
            <wp:positionV relativeFrom="margin">
              <wp:posOffset>-41275</wp:posOffset>
            </wp:positionV>
            <wp:extent cx="1905000" cy="1394460"/>
            <wp:effectExtent l="0" t="0" r="0" b="0"/>
            <wp:wrapSquare wrapText="bothSides"/>
            <wp:docPr id="1"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C:\Users\A.Platko\AppData\Local\Microsoft\Windows\INetCache\Content.Word\lands(red).png"/>
                    <pic:cNvPicPr>
                      <a:picLocks noChangeAspect="1" noChangeArrowheads="1"/>
                    </pic:cNvPicPr>
                  </pic:nvPicPr>
                  <pic:blipFill>
                    <a:blip r:embed="rId2"/>
                    <a:srcRect l="0" t="0" r="36221" b="0"/>
                    <a:stretch>
                      <a:fillRect/>
                    </a:stretch>
                  </pic:blipFill>
                  <pic:spPr bwMode="auto">
                    <a:xfrm>
                      <a:off x="0" y="0"/>
                      <a:ext cx="1905000" cy="1394460"/>
                    </a:xfrm>
                    <a:prstGeom prst="rect">
                      <a:avLst/>
                    </a:prstGeom>
                  </pic:spPr>
                </pic:pic>
              </a:graphicData>
            </a:graphic>
          </wp:anchor>
        </w:drawing>
      </w:r>
      <w:r>
        <w:rPr>
          <w:rFonts w:ascii="Times New Roman" w:hAnsi="Times New Roman"/>
          <w:b/>
          <w:sz w:val="56"/>
          <w:szCs w:val="56"/>
        </w:rPr>
        <w:t>К</w:t>
      </w:r>
      <w:r>
        <w:rPr>
          <w:rFonts w:ascii="Times New Roman" w:hAnsi="Times New Roman"/>
          <w:b/>
          <w:sz w:val="56"/>
          <w:szCs w:val="56"/>
        </w:rPr>
        <w:t xml:space="preserve">онкурсное задание </w:t>
      </w:r>
    </w:p>
    <w:p>
      <w:pPr>
        <w:pStyle w:val="Normal"/>
        <w:rPr>
          <w:b/>
          <w:b/>
          <w:sz w:val="48"/>
          <w:szCs w:val="48"/>
        </w:rPr>
      </w:pPr>
      <w:r>
        <w:rPr>
          <w:b/>
          <w:sz w:val="48"/>
          <w:szCs w:val="48"/>
        </w:rPr>
      </w:r>
    </w:p>
    <w:p>
      <w:pPr>
        <w:pStyle w:val="Normal"/>
        <w:rPr/>
      </w:pPr>
      <w:r>
        <w:rPr>
          <w:rFonts w:ascii="Times New Roman" w:hAnsi="Times New Roman"/>
          <w:sz w:val="56"/>
          <w:szCs w:val="56"/>
        </w:rPr>
        <w:t>Компетенция</w:t>
      </w:r>
    </w:p>
    <w:p>
      <w:pPr>
        <w:pStyle w:val="Normal"/>
        <w:jc w:val="left"/>
        <w:rPr/>
      </w:pPr>
      <w:r>
        <w:rPr>
          <w:rFonts w:ascii="Times New Roman" w:hAnsi="Times New Roman"/>
          <w:b/>
          <w:sz w:val="56"/>
          <w:szCs w:val="56"/>
          <w:lang w:val="en-US"/>
        </w:rPr>
        <w:t>R</w:t>
      </w:r>
      <w:r>
        <w:rPr>
          <w:rFonts w:ascii="Times New Roman" w:hAnsi="Times New Roman"/>
          <w:b/>
          <w:sz w:val="56"/>
          <w:szCs w:val="56"/>
        </w:rPr>
        <w:t>42</w:t>
      </w:r>
      <w:r>
        <w:rPr>
          <w:rFonts w:ascii="Times New Roman" w:hAnsi="Times New Roman"/>
          <w:sz w:val="56"/>
          <w:szCs w:val="56"/>
        </w:rPr>
        <w:t xml:space="preserve"> </w:t>
      </w:r>
      <w:r>
        <w:rPr>
          <w:rFonts w:ascii="Times New Roman" w:hAnsi="Times New Roman"/>
          <w:b/>
          <w:sz w:val="48"/>
          <w:szCs w:val="48"/>
        </w:rPr>
        <w:t>Промышленный дизайн</w:t>
      </w:r>
    </w:p>
    <w:p>
      <w:pPr>
        <w:pStyle w:val="Normal"/>
        <w:rPr/>
      </w:pPr>
      <w:r>
        <w:rPr>
          <w:rFonts w:ascii="Times New Roman" w:hAnsi="Times New Roman"/>
          <w:color w:val="000000" w:themeColor="text1"/>
          <w:sz w:val="28"/>
          <w:szCs w:val="28"/>
        </w:rPr>
        <w:t>Конкурсное задание включает в себя следующие разделы:</w:t>
      </w:r>
    </w:p>
    <w:p>
      <w:pPr>
        <w:pStyle w:val="Doctitle"/>
        <w:numPr>
          <w:ilvl w:val="0"/>
          <w:numId w:val="9"/>
        </w:numPr>
        <w:rPr/>
      </w:pPr>
      <w:r>
        <w:drawing>
          <wp:anchor behindDoc="1" distT="0" distB="0" distL="114300" distR="120650" simplePos="0" locked="0" layoutInCell="1" allowOverlap="1" relativeHeight="17">
            <wp:simplePos x="0" y="0"/>
            <wp:positionH relativeFrom="page">
              <wp:posOffset>-38100</wp:posOffset>
            </wp:positionH>
            <wp:positionV relativeFrom="margin">
              <wp:posOffset>4299585</wp:posOffset>
            </wp:positionV>
            <wp:extent cx="7560310" cy="6053455"/>
            <wp:effectExtent l="0" t="0" r="0" b="0"/>
            <wp:wrapNone/>
            <wp:docPr id="2"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C:\Users\A.Platko\AppData\Local\Microsoft\Windows\INetCache\Content.Word\техописание1.jpg"/>
                    <pic:cNvPicPr>
                      <a:picLocks noChangeAspect="1" noChangeArrowheads="1"/>
                    </pic:cNvPicPr>
                  </pic:nvPicPr>
                  <pic:blipFill>
                    <a:blip r:embed="rId3"/>
                    <a:srcRect l="0" t="43366" r="0" b="0"/>
                    <a:stretch>
                      <a:fillRect/>
                    </a:stretch>
                  </pic:blipFill>
                  <pic:spPr bwMode="auto">
                    <a:xfrm>
                      <a:off x="0" y="0"/>
                      <a:ext cx="7560310" cy="6053455"/>
                    </a:xfrm>
                    <a:prstGeom prst="rect">
                      <a:avLst/>
                    </a:prstGeom>
                  </pic:spPr>
                </pic:pic>
              </a:graphicData>
            </a:graphic>
          </wp:anchor>
        </w:drawing>
      </w:r>
      <w:r>
        <w:rPr>
          <w:rFonts w:eastAsia="Malgun Gothic" w:ascii="Times New Roman" w:hAnsi="Times New Roman"/>
          <w:b w:val="false"/>
          <w:sz w:val="28"/>
          <w:szCs w:val="28"/>
          <w:lang w:val="ru-RU"/>
        </w:rPr>
        <w:t>Ф</w:t>
      </w:r>
      <w:r>
        <w:rPr>
          <w:rFonts w:eastAsia="Malgun Gothic" w:ascii="Times New Roman" w:hAnsi="Times New Roman"/>
          <w:b w:val="false"/>
          <w:sz w:val="28"/>
          <w:szCs w:val="28"/>
          <w:lang w:val="ru-RU"/>
        </w:rPr>
        <w:t>ормы участия в конкурсе</w:t>
      </w:r>
    </w:p>
    <w:p>
      <w:pPr>
        <w:pStyle w:val="Doctitle"/>
        <w:numPr>
          <w:ilvl w:val="0"/>
          <w:numId w:val="9"/>
        </w:numPr>
        <w:rPr/>
      </w:pPr>
      <w:r>
        <w:rPr>
          <w:rFonts w:eastAsia="Malgun Gothic" w:ascii="Times New Roman" w:hAnsi="Times New Roman"/>
          <w:b w:val="false"/>
          <w:sz w:val="28"/>
          <w:szCs w:val="28"/>
          <w:lang w:val="ru-RU"/>
        </w:rPr>
        <w:t>Задание для конкурса</w:t>
      </w:r>
    </w:p>
    <w:p>
      <w:pPr>
        <w:pStyle w:val="Doctitle"/>
        <w:numPr>
          <w:ilvl w:val="0"/>
          <w:numId w:val="9"/>
        </w:numPr>
        <w:rPr/>
      </w:pPr>
      <w:r>
        <w:rPr>
          <w:rFonts w:eastAsia="Malgun Gothic" w:ascii="Times New Roman" w:hAnsi="Times New Roman"/>
          <w:b w:val="false"/>
          <w:sz w:val="28"/>
          <w:szCs w:val="28"/>
          <w:lang w:val="ru-RU"/>
        </w:rPr>
        <w:t>Модули задания и необходимое время</w:t>
      </w:r>
    </w:p>
    <w:p>
      <w:pPr>
        <w:pStyle w:val="Doctitle"/>
        <w:numPr>
          <w:ilvl w:val="0"/>
          <w:numId w:val="9"/>
        </w:numPr>
        <w:rPr/>
      </w:pPr>
      <w:r>
        <w:rPr>
          <w:rFonts w:eastAsia="Malgun Gothic" w:ascii="Times New Roman" w:hAnsi="Times New Roman"/>
          <w:b w:val="false"/>
          <w:sz w:val="28"/>
          <w:szCs w:val="28"/>
          <w:lang w:val="ru-RU"/>
        </w:rPr>
        <w:t>Критерии оценки</w:t>
      </w:r>
    </w:p>
    <w:p>
      <w:pPr>
        <w:pStyle w:val="Doctitle"/>
        <w:numPr>
          <w:ilvl w:val="0"/>
          <w:numId w:val="9"/>
        </w:numPr>
        <w:rPr/>
      </w:pPr>
      <w:r>
        <w:rPr>
          <w:rFonts w:eastAsia="Malgun Gothic" w:ascii="Times New Roman" w:hAnsi="Times New Roman"/>
          <w:b w:val="false"/>
          <w:sz w:val="28"/>
          <w:szCs w:val="28"/>
          <w:lang w:val="ru-RU"/>
        </w:rPr>
        <w:t>Необходимые приложения</w:t>
      </w:r>
    </w:p>
    <w:p>
      <w:pPr>
        <w:pStyle w:val="Doctitle"/>
        <w:rPr>
          <w:rFonts w:ascii="Times New Roman" w:hAnsi="Times New Roman" w:eastAsia="Malgun Gothic"/>
          <w:sz w:val="28"/>
          <w:szCs w:val="28"/>
          <w:lang w:val="ru-RU"/>
        </w:rPr>
      </w:pPr>
      <w:r>
        <w:rPr>
          <w:rFonts w:eastAsia="Malgun Gothic" w:ascii="Times New Roman" w:hAnsi="Times New Roman"/>
          <w:sz w:val="28"/>
          <w:szCs w:val="28"/>
          <w:lang w:val="ru-RU"/>
        </w:rPr>
      </w:r>
    </w:p>
    <w:p>
      <w:pPr>
        <w:pStyle w:val="Normal"/>
        <w:rPr/>
      </w:pPr>
      <w:r>
        <w:rPr>
          <w:color w:val="000000" w:themeColor="text1"/>
          <w:sz w:val="28"/>
          <w:szCs w:val="28"/>
        </w:rPr>
        <w:t>Количество часов на выполнение задания:</w:t>
      </w:r>
      <w:r>
        <w:rPr>
          <w:color w:val="0070C0"/>
          <w:sz w:val="28"/>
          <w:szCs w:val="28"/>
        </w:rPr>
        <w:t xml:space="preserve">15 </w:t>
      </w:r>
      <w:r>
        <w:rPr>
          <w:color w:val="000000" w:themeColor="text1"/>
          <w:sz w:val="28"/>
          <w:szCs w:val="28"/>
        </w:rPr>
        <w:t>ч.</w:t>
      </w:r>
    </w:p>
    <w:p>
      <w:pPr>
        <w:pStyle w:val="Docsubtitle2"/>
        <w:rPr>
          <w:lang w:val="ru-RU" w:eastAsia="ko-KR"/>
        </w:rPr>
      </w:pPr>
      <w:r>
        <w:rPr>
          <w:lang w:val="ru-RU" w:eastAsia="ko-KR"/>
        </w:rPr>
      </w:r>
    </w:p>
    <w:p>
      <w:pPr>
        <w:pStyle w:val="Normal"/>
        <w:spacing w:lineRule="auto" w:line="240" w:before="0" w:after="0"/>
        <w:jc w:val="right"/>
        <w:rPr>
          <w:rFonts w:ascii="Times New Roman" w:hAnsi="Times New Roman"/>
          <w:b/>
          <w:b/>
          <w:sz w:val="28"/>
          <w:szCs w:val="24"/>
          <w:lang w:eastAsia="en-US"/>
        </w:rPr>
      </w:pPr>
      <w:r>
        <w:rPr>
          <w:rFonts w:ascii="Times New Roman" w:hAnsi="Times New Roman"/>
          <w:b/>
          <w:sz w:val="28"/>
          <w:szCs w:val="24"/>
          <w:lang w:eastAsia="en-US"/>
        </w:rPr>
      </w:r>
      <w:r>
        <w:br w:type="page"/>
      </w:r>
    </w:p>
    <w:p>
      <w:pPr>
        <w:pStyle w:val="2"/>
        <w:spacing w:lineRule="auto" w:line="276" w:before="0" w:after="0"/>
        <w:jc w:val="center"/>
        <w:rPr/>
      </w:pPr>
      <w:r>
        <w:rPr>
          <w:rFonts w:ascii="Times New Roman" w:hAnsi="Times New Roman"/>
          <w:i w:val="false"/>
          <w:sz w:val="28"/>
          <w:lang w:val="ru-RU"/>
        </w:rPr>
        <w:t>1. ФОРМЫ УЧАСТИЯ В КОНКУРСЕ</w:t>
      </w:r>
    </w:p>
    <w:p>
      <w:pPr>
        <w:pStyle w:val="4"/>
        <w:shd w:val="clear" w:color="auto" w:fill="auto"/>
        <w:spacing w:lineRule="auto" w:line="276" w:before="0" w:after="0"/>
        <w:ind w:left="20" w:firstLine="709"/>
        <w:rPr>
          <w:rStyle w:val="1"/>
          <w:rFonts w:ascii="Times New Roman" w:hAnsi="Times New Roman" w:cs="Times New Roman"/>
          <w:sz w:val="28"/>
          <w:szCs w:val="28"/>
        </w:rPr>
      </w:pPr>
      <w:r>
        <w:rPr>
          <w:rFonts w:cs="Times New Roman" w:ascii="Times New Roman" w:hAnsi="Times New Roman"/>
          <w:sz w:val="28"/>
          <w:szCs w:val="28"/>
        </w:rPr>
      </w:r>
    </w:p>
    <w:p>
      <w:pPr>
        <w:pStyle w:val="4"/>
        <w:shd w:val="clear" w:color="auto" w:fill="auto"/>
        <w:spacing w:lineRule="auto" w:line="276" w:before="0" w:after="0"/>
        <w:ind w:left="20" w:firstLine="709"/>
        <w:rPr/>
      </w:pPr>
      <w:r>
        <w:rPr>
          <w:rStyle w:val="1"/>
          <w:rFonts w:cs="Times New Roman" w:ascii="Times New Roman" w:hAnsi="Times New Roman"/>
          <w:sz w:val="28"/>
          <w:szCs w:val="28"/>
        </w:rPr>
        <w:t>Индивидуальный конкурс.</w:t>
      </w:r>
    </w:p>
    <w:p>
      <w:pPr>
        <w:pStyle w:val="4"/>
        <w:shd w:val="clear" w:color="auto" w:fill="auto"/>
        <w:spacing w:lineRule="auto" w:line="276" w:before="0" w:after="0"/>
        <w:ind w:left="20" w:firstLine="709"/>
        <w:rPr>
          <w:rFonts w:ascii="Times New Roman" w:hAnsi="Times New Roman" w:cs="Times New Roman"/>
          <w:sz w:val="28"/>
          <w:szCs w:val="28"/>
        </w:rPr>
      </w:pPr>
      <w:r>
        <w:rPr>
          <w:rFonts w:cs="Times New Roman" w:ascii="Times New Roman" w:hAnsi="Times New Roman"/>
          <w:sz w:val="28"/>
          <w:szCs w:val="28"/>
        </w:rPr>
      </w:r>
    </w:p>
    <w:p>
      <w:pPr>
        <w:pStyle w:val="2"/>
        <w:spacing w:lineRule="auto" w:line="276" w:before="0" w:after="0"/>
        <w:jc w:val="center"/>
        <w:rPr/>
      </w:pPr>
      <w:bookmarkStart w:id="0" w:name="_Toc379539624"/>
      <w:bookmarkEnd w:id="0"/>
      <w:r>
        <w:rPr>
          <w:rFonts w:ascii="Times New Roman" w:hAnsi="Times New Roman"/>
          <w:i w:val="false"/>
          <w:sz w:val="28"/>
          <w:lang w:val="ru-RU"/>
        </w:rPr>
        <w:t>2. ЗАДАНИЕ ДЛЯ КОНКУРСА</w:t>
      </w:r>
    </w:p>
    <w:p>
      <w:pPr>
        <w:pStyle w:val="4"/>
        <w:shd w:val="clear" w:color="auto" w:fill="auto"/>
        <w:spacing w:lineRule="auto" w:line="276" w:before="0" w:after="0"/>
        <w:ind w:left="23" w:firstLine="709"/>
        <w:rPr>
          <w:rStyle w:val="1"/>
          <w:rFonts w:ascii="Times New Roman" w:hAnsi="Times New Roman" w:cs="Times New Roman"/>
          <w:sz w:val="28"/>
          <w:szCs w:val="28"/>
        </w:rPr>
      </w:pPr>
      <w:r>
        <w:rPr>
          <w:rFonts w:cs="Times New Roman" w:ascii="Times New Roman" w:hAnsi="Times New Roman"/>
          <w:sz w:val="28"/>
          <w:szCs w:val="28"/>
        </w:rPr>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Содержанием конкурсного задания являются проектные дизайнерские работы, а также проверка прикладных навыков при проработке проекта. Конкурсное задание состоит из нескольких модулей, выполняемых последовательно. Каждый выполненный модуль оценивается отдельно.</w:t>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Конкурс включает в себя эскизный дизайн-проект объекта, его 3D-моделирование, визуализацию, создание прототипа и технической документации, презентацию проекта.</w:t>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Окончательные аспекты критериев оценки уточняются членами жюри. Оценка производится как в отношении выполненных заданий по каждому  модулю, так и в отношении процесса выполнения конкурсной работы. 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отстранен от конкурса.</w:t>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В детали и временной лимит конкурсного задания могут быть внесены коррективы членами жюри в зависимости от конкретных конкурсных условий.</w:t>
      </w:r>
    </w:p>
    <w:p>
      <w:pPr>
        <w:pStyle w:val="4"/>
        <w:shd w:val="clear" w:color="auto" w:fill="auto"/>
        <w:spacing w:lineRule="auto" w:line="276" w:before="0" w:after="0"/>
        <w:ind w:left="20" w:right="80" w:firstLine="709"/>
        <w:rPr/>
      </w:pPr>
      <w:r>
        <w:rPr>
          <w:rStyle w:val="1"/>
          <w:rFonts w:cs="Times New Roman" w:ascii="Times New Roman" w:hAnsi="Times New Roman"/>
          <w:color w:val="00000A"/>
          <w:sz w:val="28"/>
          <w:szCs w:val="28"/>
        </w:rPr>
        <w:t xml:space="preserve">Конкурсное задание должно выполняться последовательно от модуля к модулю. Оценка результатов конкурсного задания осуществляется от модуля к модулю. Конкурс, включает в себя проектирование внешней формы объекта, создание виртуальной модели, создание прототипа, защиту проекта. </w:t>
      </w:r>
    </w:p>
    <w:p>
      <w:pPr>
        <w:pStyle w:val="Normal1"/>
        <w:spacing w:lineRule="auto" w:line="240" w:before="0" w:after="0"/>
        <w:rPr>
          <w:rFonts w:ascii="Times New Roman" w:hAnsi="Times New Roman"/>
          <w:b/>
          <w:b/>
          <w:sz w:val="28"/>
          <w:lang w:eastAsia="en-US"/>
        </w:rPr>
      </w:pPr>
      <w:r>
        <w:rPr>
          <w:rFonts w:ascii="Times New Roman" w:hAnsi="Times New Roman"/>
          <w:b/>
          <w:sz w:val="28"/>
          <w:lang w:eastAsia="en-US"/>
        </w:rPr>
      </w:r>
    </w:p>
    <w:p>
      <w:pPr>
        <w:pStyle w:val="4"/>
        <w:shd w:val="clear" w:fill="FFFFFF"/>
        <w:spacing w:before="0" w:after="0"/>
        <w:ind w:left="20" w:right="80" w:firstLine="709"/>
        <w:rPr/>
      </w:pPr>
      <w:r>
        <w:rPr>
          <w:rStyle w:val="1"/>
          <w:rFonts w:cs="Times New Roman" w:ascii="Times New Roman" w:hAnsi="Times New Roman"/>
          <w:b/>
          <w:color w:val="00000A"/>
          <w:sz w:val="28"/>
          <w:szCs w:val="28"/>
        </w:rPr>
        <w:t>Во время конкурса разрабатывается один объект:</w:t>
      </w:r>
    </w:p>
    <w:p>
      <w:pPr>
        <w:pStyle w:val="4"/>
        <w:shd w:val="clear" w:fill="FFFFFF"/>
        <w:spacing w:lineRule="auto" w:line="240" w:before="0" w:after="0"/>
        <w:ind w:left="20" w:right="80" w:firstLine="709"/>
        <w:rPr/>
      </w:pPr>
      <w:r>
        <w:rPr>
          <w:rFonts w:cs="Times New Roman" w:ascii="Times New Roman" w:hAnsi="Times New Roman"/>
          <w:sz w:val="26"/>
          <w:szCs w:val="26"/>
          <w:lang w:eastAsia="ru-RU"/>
        </w:rPr>
        <w:t xml:space="preserve">Объект является скрытым, но известна область применения объекта: </w:t>
      </w:r>
      <w:r>
        <w:rPr>
          <w:rFonts w:cs="Times New Roman" w:ascii="Times New Roman" w:hAnsi="Times New Roman"/>
          <w:sz w:val="26"/>
          <w:szCs w:val="26"/>
          <w:lang w:eastAsia="ru-RU"/>
        </w:rPr>
        <w:t>многофункциональная кормушка для парнокопытных.</w:t>
      </w:r>
    </w:p>
    <w:p>
      <w:pPr>
        <w:pStyle w:val="4"/>
        <w:shd w:val="clear" w:fill="FFFFFF"/>
        <w:spacing w:lineRule="auto" w:line="240" w:before="0" w:after="0"/>
        <w:ind w:left="20" w:right="80" w:firstLine="709"/>
        <w:rPr>
          <w:rStyle w:val="1"/>
          <w:rFonts w:ascii="Times New Roman" w:hAnsi="Times New Roman" w:cs="Times New Roman"/>
          <w:b/>
          <w:b/>
          <w:color w:val="00000A"/>
          <w:sz w:val="28"/>
          <w:szCs w:val="28"/>
          <w:lang w:eastAsia="en-US"/>
        </w:rPr>
      </w:pPr>
      <w:r>
        <w:rPr>
          <w:rFonts w:cs="Times New Roman" w:ascii="Times New Roman" w:hAnsi="Times New Roman"/>
          <w:b/>
          <w:color w:val="00000A"/>
          <w:sz w:val="28"/>
          <w:szCs w:val="28"/>
          <w:lang w:eastAsia="en-US"/>
        </w:rPr>
      </w:r>
    </w:p>
    <w:p>
      <w:pPr>
        <w:pStyle w:val="4"/>
        <w:shd w:val="clear" w:fill="FFFFFF"/>
        <w:spacing w:lineRule="auto" w:line="240" w:before="0" w:after="0"/>
        <w:ind w:left="20" w:right="80" w:firstLine="709"/>
        <w:rPr/>
      </w:pPr>
      <w:r>
        <w:rPr>
          <w:rStyle w:val="1"/>
          <w:rFonts w:cs="Times New Roman" w:ascii="Times New Roman" w:hAnsi="Times New Roman"/>
          <w:b/>
          <w:color w:val="00000A"/>
          <w:sz w:val="28"/>
          <w:szCs w:val="28"/>
          <w:lang w:eastAsia="en-US"/>
        </w:rPr>
        <w:t>Оформлени</w:t>
      </w:r>
      <w:r>
        <w:rPr>
          <w:rStyle w:val="1"/>
          <w:rFonts w:cs="Times New Roman" w:ascii="Times New Roman" w:hAnsi="Times New Roman"/>
          <w:b/>
          <w:color w:val="00000A"/>
          <w:sz w:val="28"/>
          <w:szCs w:val="28"/>
          <w:lang w:eastAsia="en-US"/>
        </w:rPr>
        <w:t>е</w:t>
      </w:r>
      <w:r>
        <w:rPr>
          <w:rStyle w:val="1"/>
          <w:rFonts w:cs="Times New Roman" w:ascii="Times New Roman" w:hAnsi="Times New Roman"/>
          <w:b/>
          <w:color w:val="00000A"/>
          <w:sz w:val="28"/>
          <w:szCs w:val="28"/>
          <w:lang w:eastAsia="en-US"/>
        </w:rPr>
        <w:t xml:space="preserve"> конкурсного задания для разработки (См. приложении №1).</w:t>
      </w:r>
    </w:p>
    <w:p>
      <w:pPr>
        <w:pStyle w:val="4"/>
        <w:shd w:val="clear" w:fill="FFFFFF"/>
        <w:spacing w:lineRule="auto" w:line="240" w:before="0" w:after="0"/>
        <w:ind w:left="20" w:right="80" w:firstLine="709"/>
        <w:rPr>
          <w:rStyle w:val="1"/>
          <w:rFonts w:ascii="Times New Roman" w:hAnsi="Times New Roman" w:cs="Times New Roman"/>
          <w:color w:val="00000A"/>
          <w:szCs w:val="28"/>
        </w:rPr>
      </w:pPr>
      <w:r>
        <w:rPr>
          <w:rFonts w:cs="Times New Roman" w:ascii="Times New Roman" w:hAnsi="Times New Roman"/>
          <w:color w:val="00000A"/>
          <w:szCs w:val="28"/>
        </w:rPr>
      </w:r>
      <w:r>
        <w:br w:type="page"/>
      </w:r>
    </w:p>
    <w:p>
      <w:pPr>
        <w:pStyle w:val="2"/>
        <w:spacing w:lineRule="auto" w:line="276" w:before="0" w:after="0"/>
        <w:jc w:val="center"/>
        <w:rPr/>
      </w:pPr>
      <w:bookmarkStart w:id="1" w:name="_Toc3795396251"/>
      <w:bookmarkEnd w:id="1"/>
      <w:r>
        <w:rPr>
          <w:rFonts w:ascii="Times New Roman" w:hAnsi="Times New Roman"/>
          <w:i w:val="false"/>
          <w:sz w:val="28"/>
          <w:lang w:val="ru-RU"/>
        </w:rPr>
        <w:t>3. МОДУЛИ ЗАДАНИЯ И НЕОБХОДИМОЕ ВРЕМЯ</w:t>
      </w:r>
    </w:p>
    <w:p>
      <w:pPr>
        <w:pStyle w:val="Normal1"/>
        <w:spacing w:before="0" w:after="0"/>
        <w:ind w:firstLine="709"/>
        <w:rPr>
          <w:rFonts w:ascii="Times New Roman" w:hAnsi="Times New Roman"/>
          <w:sz w:val="28"/>
          <w:szCs w:val="28"/>
        </w:rPr>
      </w:pPr>
      <w:r>
        <w:rPr>
          <w:rFonts w:ascii="Times New Roman" w:hAnsi="Times New Roman"/>
          <w:sz w:val="28"/>
          <w:szCs w:val="28"/>
        </w:rPr>
      </w:r>
    </w:p>
    <w:p>
      <w:pPr>
        <w:pStyle w:val="Normal1"/>
        <w:spacing w:before="0" w:after="0"/>
        <w:ind w:firstLine="709"/>
        <w:rPr/>
      </w:pPr>
      <w:r>
        <w:rPr>
          <w:rFonts w:ascii="Times New Roman" w:hAnsi="Times New Roman"/>
          <w:sz w:val="28"/>
          <w:szCs w:val="28"/>
        </w:rPr>
        <w:t xml:space="preserve">Модули и время сведены в таблице №1 </w:t>
      </w:r>
    </w:p>
    <w:p>
      <w:pPr>
        <w:pStyle w:val="Normal1"/>
        <w:tabs>
          <w:tab w:val="left" w:pos="7245" w:leader="none"/>
        </w:tabs>
        <w:spacing w:before="0" w:after="0"/>
        <w:ind w:firstLine="709"/>
        <w:rPr/>
      </w:pPr>
      <w:r>
        <w:rPr>
          <w:rFonts w:ascii="Times New Roman" w:hAnsi="Times New Roman"/>
          <w:sz w:val="28"/>
          <w:szCs w:val="28"/>
        </w:rPr>
        <w:t>Таблица №1.</w:t>
      </w:r>
    </w:p>
    <w:tbl>
      <w:tblPr>
        <w:tblStyle w:val="TableGrid"/>
        <w:tblW w:w="9560" w:type="dxa"/>
        <w:jc w:val="left"/>
        <w:tblInd w:w="99" w:type="dxa"/>
        <w:tblBorders/>
        <w:tblCellMar>
          <w:top w:w="0" w:type="dxa"/>
          <w:left w:w="93" w:type="dxa"/>
          <w:bottom w:w="0" w:type="dxa"/>
          <w:right w:w="108" w:type="dxa"/>
        </w:tblCellMar>
        <w:tblLook w:firstRow="1" w:noVBand="1" w:lastRow="0" w:firstColumn="1" w:lastColumn="0" w:noHBand="0" w:val="04a0"/>
      </w:tblPr>
      <w:tblGrid>
        <w:gridCol w:w="567"/>
        <w:gridCol w:w="6020"/>
        <w:gridCol w:w="1682"/>
        <w:gridCol w:w="1290"/>
      </w:tblGrid>
      <w:tr>
        <w:trPr/>
        <w:tc>
          <w:tcPr>
            <w:tcW w:w="567" w:type="dxa"/>
            <w:tcBorders/>
            <w:shd w:fill="auto" w:val="clear"/>
            <w:vAlign w:val="cente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 xml:space="preserve">№ </w:t>
            </w:r>
            <w:r>
              <w:rPr>
                <w:rFonts w:eastAsia="Calibri" w:cs="Times New Roman" w:ascii="Times New Roman" w:hAnsi="Times New Roman" w:eastAsiaTheme="minorHAnsi"/>
                <w:szCs w:val="28"/>
                <w:lang w:eastAsia="en-US"/>
              </w:rPr>
              <w:t>п/п</w:t>
            </w:r>
          </w:p>
        </w:tc>
        <w:tc>
          <w:tcPr>
            <w:tcW w:w="6020" w:type="dxa"/>
            <w:tcBorders/>
            <w:shd w:fill="auto" w:val="clear"/>
            <w:vAlign w:val="cente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Наименование модуля</w:t>
            </w:r>
          </w:p>
        </w:tc>
        <w:tc>
          <w:tcPr>
            <w:tcW w:w="1682" w:type="dxa"/>
            <w:tcBorders/>
            <w:shd w:fill="auto" w:val="clear"/>
            <w:vAlign w:val="cente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Рабочее время</w:t>
            </w:r>
          </w:p>
        </w:tc>
        <w:tc>
          <w:tcPr>
            <w:tcW w:w="1290" w:type="dxa"/>
            <w:tcBorders/>
            <w:shd w:fill="auto" w:val="clear"/>
            <w:vAlign w:val="cente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Время на задание</w:t>
            </w:r>
          </w:p>
        </w:tc>
      </w:tr>
      <w:tr>
        <w:trPr/>
        <w:tc>
          <w:tcPr>
            <w:tcW w:w="56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1</w:t>
            </w:r>
          </w:p>
        </w:tc>
        <w:tc>
          <w:tcPr>
            <w:tcW w:w="6020" w:type="dxa"/>
            <w:tcBorders/>
            <w:shd w:fill="auto" w:val="clear"/>
          </w:tcPr>
          <w:p>
            <w:pPr>
              <w:pStyle w:val="Normal1"/>
              <w:spacing w:before="0" w:after="0"/>
              <w:ind w:hanging="34"/>
              <w:rPr>
                <w:rFonts w:cs="" w:cstheme="minorBidi"/>
              </w:rPr>
            </w:pPr>
            <w:r>
              <w:rPr>
                <w:rFonts w:cs="" w:ascii="Calibri" w:hAnsi="Calibri" w:cstheme="minorBidi"/>
                <w:szCs w:val="28"/>
                <w:lang w:eastAsia="en-US"/>
              </w:rPr>
              <w:t>Модуль 1:</w:t>
            </w:r>
            <w:r>
              <w:rPr>
                <w:rFonts w:cs="" w:ascii="Calibri" w:hAnsi="Calibri" w:cstheme="minorBidi"/>
                <w:szCs w:val="28"/>
                <w:lang w:val="en-US" w:eastAsia="en-US"/>
              </w:rPr>
              <w:t xml:space="preserve"> </w:t>
            </w:r>
            <w:r>
              <w:rPr>
                <w:rFonts w:eastAsia="Calibri" w:cs="" w:ascii="Calibri" w:hAnsi="Calibri" w:cstheme="minorBidi" w:eastAsiaTheme="minorHAnsi"/>
                <w:b/>
                <w:lang w:eastAsia="en-US"/>
              </w:rPr>
              <w:t>Скетч-концепция проекта</w:t>
            </w:r>
          </w:p>
        </w:tc>
        <w:tc>
          <w:tcPr>
            <w:tcW w:w="1682" w:type="dxa"/>
            <w:tcBorders/>
            <w:shd w:fill="auto" w:val="clear"/>
            <w:vAlign w:val="center"/>
          </w:tcPr>
          <w:p>
            <w:pPr>
              <w:pStyle w:val="Normal1"/>
              <w:spacing w:lineRule="auto" w:line="240" w:before="0" w:after="200"/>
              <w:ind w:hanging="34"/>
              <w:rPr>
                <w:rFonts w:eastAsia="Calibri" w:cs="" w:cstheme="minorBidi" w:eastAsiaTheme="minorHAnsi"/>
              </w:rPr>
            </w:pPr>
            <w:r>
              <w:rPr>
                <w:rFonts w:eastAsia="Calibri" w:cs="Times New Roman" w:ascii="Times New Roman" w:hAnsi="Times New Roman" w:eastAsiaTheme="minorHAnsi"/>
                <w:szCs w:val="28"/>
                <w:lang w:eastAsia="en-US"/>
              </w:rPr>
              <w:t>С1 9.00-12.00</w:t>
            </w:r>
          </w:p>
        </w:tc>
        <w:tc>
          <w:tcPr>
            <w:tcW w:w="1290" w:type="dxa"/>
            <w:tcBorders/>
            <w:shd w:fill="auto" w:val="clear"/>
            <w:vAlign w:val="center"/>
          </w:tcPr>
          <w:p>
            <w:pPr>
              <w:pStyle w:val="Normal1"/>
              <w:spacing w:lineRule="auto" w:line="240" w:before="0" w:after="20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3 часа</w:t>
            </w:r>
          </w:p>
        </w:tc>
      </w:tr>
      <w:tr>
        <w:trPr/>
        <w:tc>
          <w:tcPr>
            <w:tcW w:w="567" w:type="dxa"/>
            <w:tcBorders/>
            <w:shd w:fill="auto" w:val="clear"/>
          </w:tcPr>
          <w:p>
            <w:pPr>
              <w:pStyle w:val="Normal1"/>
              <w:spacing w:before="0" w:after="0"/>
              <w:ind w:hanging="34"/>
              <w:jc w:val="center"/>
              <w:rPr>
                <w:rFonts w:eastAsia="Calibri"/>
              </w:rPr>
            </w:pPr>
            <w:r>
              <w:rPr>
                <w:rFonts w:eastAsia="Calibri" w:cs="" w:ascii="Calibri" w:hAnsi="Calibri" w:cstheme="minorBidi"/>
                <w:sz w:val="22"/>
                <w:szCs w:val="22"/>
                <w:lang w:eastAsia="en-US"/>
              </w:rPr>
              <w:t>2</w:t>
            </w:r>
          </w:p>
        </w:tc>
        <w:tc>
          <w:tcPr>
            <w:tcW w:w="6020" w:type="dxa"/>
            <w:tcBorders/>
            <w:shd w:fill="auto" w:val="clear"/>
          </w:tcPr>
          <w:p>
            <w:pPr>
              <w:pStyle w:val="Normal1"/>
              <w:spacing w:before="0" w:after="0"/>
              <w:ind w:hanging="34"/>
              <w:rPr>
                <w:rFonts w:eastAsia="Calibri" w:cs="" w:cstheme="minorBidi" w:eastAsiaTheme="minorHAnsi"/>
              </w:rPr>
            </w:pPr>
            <w:r>
              <w:rPr>
                <w:rFonts w:eastAsia="Calibri" w:cs="" w:ascii="Calibri" w:hAnsi="Calibri" w:cstheme="minorBidi" w:eastAsiaTheme="minorHAnsi"/>
                <w:szCs w:val="28"/>
                <w:lang w:eastAsia="en-US"/>
              </w:rPr>
              <w:t xml:space="preserve">Модуль 2: </w:t>
            </w:r>
            <w:r>
              <w:rPr>
                <w:rFonts w:eastAsia="Calibri" w:cs="" w:ascii="Calibri" w:hAnsi="Calibri" w:cstheme="minorBidi" w:eastAsiaTheme="minorHAnsi"/>
                <w:b/>
                <w:bCs/>
                <w:szCs w:val="28"/>
                <w:lang w:val="en-US" w:eastAsia="en-US"/>
              </w:rPr>
              <w:t>Speed</w:t>
            </w:r>
            <w:r>
              <w:rPr>
                <w:rFonts w:eastAsia="Calibri" w:cs="" w:ascii="Calibri" w:hAnsi="Calibri" w:cstheme="minorBidi" w:eastAsiaTheme="minorHAnsi"/>
                <w:b/>
                <w:bCs/>
                <w:szCs w:val="28"/>
                <w:lang w:eastAsia="en-US"/>
              </w:rPr>
              <w:t xml:space="preserve"> </w:t>
            </w:r>
            <w:r>
              <w:rPr>
                <w:rFonts w:eastAsia="Calibri" w:cs="" w:ascii="Calibri" w:hAnsi="Calibri" w:cstheme="minorBidi" w:eastAsiaTheme="minorHAnsi"/>
                <w:b/>
                <w:bCs/>
                <w:szCs w:val="28"/>
                <w:lang w:val="en-US" w:eastAsia="en-US"/>
              </w:rPr>
              <w:t>test</w:t>
            </w:r>
            <w:r>
              <w:rPr>
                <w:rFonts w:eastAsia="Calibri" w:cs="" w:ascii="Calibri" w:hAnsi="Calibri" w:cstheme="minorBidi" w:eastAsiaTheme="minorHAnsi"/>
                <w:b/>
                <w:bCs/>
                <w:szCs w:val="28"/>
                <w:lang w:eastAsia="en-US"/>
              </w:rPr>
              <w:t xml:space="preserve"> </w:t>
            </w:r>
            <w:r>
              <w:rPr>
                <w:rFonts w:eastAsia="Calibri" w:cs="" w:ascii="Calibri" w:hAnsi="Calibri" w:cstheme="minorBidi" w:eastAsiaTheme="minorHAnsi"/>
                <w:b/>
                <w:bCs/>
                <w:szCs w:val="28"/>
                <w:lang w:val="en-US" w:eastAsia="en-US"/>
              </w:rPr>
              <w:t>re</w:t>
            </w:r>
            <w:r>
              <w:rPr>
                <w:rFonts w:eastAsia="Calibri" w:cs="" w:ascii="Calibri" w:hAnsi="Calibri" w:cstheme="minorBidi" w:eastAsiaTheme="minorHAnsi"/>
                <w:b/>
                <w:bCs/>
                <w:szCs w:val="28"/>
                <w:lang w:eastAsia="en-US"/>
              </w:rPr>
              <w:t>-</w:t>
            </w:r>
            <w:r>
              <w:rPr>
                <w:rFonts w:eastAsia="Calibri" w:cs="" w:ascii="Calibri" w:hAnsi="Calibri" w:cstheme="minorBidi" w:eastAsiaTheme="minorHAnsi"/>
                <w:b/>
                <w:bCs/>
                <w:szCs w:val="28"/>
                <w:lang w:val="en-US" w:eastAsia="en-US"/>
              </w:rPr>
              <w:t>design</w:t>
            </w:r>
            <w:r>
              <w:rPr>
                <w:rFonts w:eastAsia="Calibri" w:cs="" w:ascii="Calibri" w:hAnsi="Calibri" w:cstheme="minorBidi" w:eastAsiaTheme="minorHAnsi"/>
                <w:b/>
                <w:bCs/>
                <w:szCs w:val="28"/>
                <w:lang w:eastAsia="en-US"/>
              </w:rPr>
              <w:t xml:space="preserve"> “черный ящик”</w:t>
            </w:r>
          </w:p>
        </w:tc>
        <w:tc>
          <w:tcPr>
            <w:tcW w:w="1682" w:type="dxa"/>
            <w:tcBorders/>
            <w:shd w:fill="auto" w:val="clear"/>
            <w:vAlign w:val="center"/>
          </w:tcPr>
          <w:p>
            <w:pPr>
              <w:pStyle w:val="Normal1"/>
              <w:spacing w:lineRule="auto" w:line="240" w:before="0" w:after="200"/>
              <w:ind w:hanging="34"/>
              <w:rPr>
                <w:rFonts w:eastAsia="Calibri" w:cs="" w:cstheme="minorBidi" w:eastAsiaTheme="minorHAnsi"/>
              </w:rPr>
            </w:pPr>
            <w:r>
              <w:rPr>
                <w:rFonts w:eastAsia="Calibri" w:cs="Times New Roman" w:ascii="Times New Roman" w:hAnsi="Times New Roman" w:eastAsiaTheme="minorHAnsi"/>
                <w:szCs w:val="28"/>
                <w:lang w:eastAsia="en-US"/>
              </w:rPr>
              <w:t>С1 13.00-15.00</w:t>
            </w:r>
          </w:p>
        </w:tc>
        <w:tc>
          <w:tcPr>
            <w:tcW w:w="1290" w:type="dxa"/>
            <w:tcBorders/>
            <w:shd w:fill="auto" w:val="clear"/>
            <w:vAlign w:val="center"/>
          </w:tcPr>
          <w:p>
            <w:pPr>
              <w:pStyle w:val="Normal1"/>
              <w:spacing w:lineRule="auto" w:line="240" w:before="0" w:after="200"/>
              <w:ind w:hanging="34"/>
              <w:jc w:val="center"/>
              <w:rPr>
                <w:rFonts w:eastAsia="Calibri"/>
              </w:rPr>
            </w:pPr>
            <w:r>
              <w:rPr>
                <w:rFonts w:eastAsia="Calibri" w:cs="" w:ascii="Calibri" w:hAnsi="Calibri" w:cstheme="minorBidi"/>
                <w:sz w:val="22"/>
                <w:szCs w:val="22"/>
                <w:lang w:eastAsia="en-US"/>
              </w:rPr>
              <w:t>2 часа</w:t>
            </w:r>
          </w:p>
        </w:tc>
      </w:tr>
      <w:tr>
        <w:trPr/>
        <w:tc>
          <w:tcPr>
            <w:tcW w:w="56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3</w:t>
            </w:r>
          </w:p>
        </w:tc>
        <w:tc>
          <w:tcPr>
            <w:tcW w:w="6020" w:type="dxa"/>
            <w:tcBorders/>
            <w:shd w:fill="auto" w:val="clear"/>
          </w:tcPr>
          <w:p>
            <w:pPr>
              <w:pStyle w:val="Normal1"/>
              <w:spacing w:before="0" w:after="0"/>
              <w:ind w:hanging="34"/>
              <w:rPr>
                <w:rFonts w:cs="" w:cstheme="minorBidi"/>
              </w:rPr>
            </w:pPr>
            <w:r>
              <w:rPr>
                <w:rFonts w:cs="" w:ascii="Calibri" w:hAnsi="Calibri" w:cstheme="minorBidi"/>
                <w:szCs w:val="28"/>
                <w:lang w:eastAsia="en-US"/>
              </w:rPr>
              <w:t>Модуль 3:</w:t>
            </w:r>
            <w:r>
              <w:rPr>
                <w:rFonts w:cs="" w:ascii="Calibri" w:hAnsi="Calibri" w:cstheme="minorBidi"/>
                <w:szCs w:val="28"/>
                <w:lang w:val="en-US" w:eastAsia="en-US"/>
              </w:rPr>
              <w:t xml:space="preserve"> </w:t>
            </w:r>
            <w:r>
              <w:rPr>
                <w:rFonts w:eastAsia="Calibri" w:cs="" w:ascii="Calibri" w:hAnsi="Calibri" w:cstheme="minorBidi" w:eastAsiaTheme="minorHAnsi"/>
                <w:b/>
                <w:lang w:eastAsia="en-US"/>
              </w:rPr>
              <w:t>Технологический процесс</w:t>
            </w:r>
          </w:p>
        </w:tc>
        <w:tc>
          <w:tcPr>
            <w:tcW w:w="1682" w:type="dxa"/>
            <w:tcBorders/>
            <w:shd w:fill="auto" w:val="clear"/>
            <w:vAlign w:val="center"/>
          </w:tcPr>
          <w:p>
            <w:pPr>
              <w:pStyle w:val="Normal1"/>
              <w:spacing w:lineRule="auto" w:line="240"/>
              <w:ind w:hanging="34"/>
              <w:rPr>
                <w:rFonts w:eastAsia="Calibri" w:cs="" w:cstheme="minorBidi" w:eastAsiaTheme="minorHAnsi"/>
              </w:rPr>
            </w:pPr>
            <w:r>
              <w:rPr>
                <w:rFonts w:eastAsia="Calibri" w:cs="Times New Roman" w:ascii="Times New Roman" w:hAnsi="Times New Roman" w:eastAsiaTheme="minorHAnsi"/>
                <w:szCs w:val="28"/>
                <w:lang w:eastAsia="en-US"/>
              </w:rPr>
              <w:t>С1 15.00-18.00</w:t>
            </w:r>
          </w:p>
          <w:p>
            <w:pPr>
              <w:pStyle w:val="Normal1"/>
              <w:spacing w:lineRule="auto" w:line="240"/>
              <w:ind w:hanging="34"/>
              <w:rPr>
                <w:rFonts w:eastAsia="Calibri" w:cs="" w:cstheme="minorBidi" w:eastAsiaTheme="minorHAnsi"/>
              </w:rPr>
            </w:pPr>
            <w:r>
              <w:rPr>
                <w:rFonts w:eastAsia="Calibri" w:cs="Times New Roman" w:ascii="Times New Roman" w:hAnsi="Times New Roman" w:eastAsiaTheme="minorHAnsi"/>
                <w:szCs w:val="28"/>
                <w:lang w:eastAsia="en-US"/>
              </w:rPr>
              <w:t>С2 9.00-12.00</w:t>
            </w:r>
          </w:p>
          <w:p>
            <w:pPr>
              <w:pStyle w:val="Normal1"/>
              <w:spacing w:lineRule="auto" w:line="240" w:before="0" w:after="200"/>
              <w:ind w:hanging="34"/>
              <w:rPr>
                <w:rFonts w:eastAsia="Calibri" w:cs="" w:cstheme="minorBidi" w:eastAsiaTheme="minorHAnsi"/>
              </w:rPr>
            </w:pPr>
            <w:r>
              <w:rPr>
                <w:rFonts w:eastAsia="Calibri" w:cs="Times New Roman" w:ascii="Times New Roman" w:hAnsi="Times New Roman" w:eastAsiaTheme="minorHAnsi"/>
                <w:szCs w:val="28"/>
                <w:lang w:val="en-US" w:eastAsia="en-US"/>
              </w:rPr>
              <w:t xml:space="preserve">C2 </w:t>
            </w:r>
            <w:r>
              <w:rPr>
                <w:rFonts w:eastAsia="Calibri" w:cs="Times New Roman" w:ascii="Times New Roman" w:hAnsi="Times New Roman" w:eastAsiaTheme="minorHAnsi"/>
                <w:szCs w:val="28"/>
                <w:lang w:eastAsia="en-US"/>
              </w:rPr>
              <w:t>13</w:t>
            </w:r>
            <w:r>
              <w:rPr>
                <w:rFonts w:eastAsia="Calibri" w:cs="Times New Roman" w:ascii="Times New Roman" w:hAnsi="Times New Roman" w:eastAsiaTheme="minorHAnsi"/>
                <w:szCs w:val="28"/>
                <w:lang w:val="en-US" w:eastAsia="en-US"/>
              </w:rPr>
              <w:t>.</w:t>
            </w:r>
            <w:r>
              <w:rPr>
                <w:rFonts w:eastAsia="Calibri" w:cs="Times New Roman" w:ascii="Times New Roman" w:hAnsi="Times New Roman" w:eastAsiaTheme="minorHAnsi"/>
                <w:szCs w:val="28"/>
                <w:lang w:eastAsia="en-US"/>
              </w:rPr>
              <w:t>0</w:t>
            </w:r>
            <w:r>
              <w:rPr>
                <w:rFonts w:eastAsia="Calibri" w:cs="Times New Roman" w:ascii="Times New Roman" w:hAnsi="Times New Roman" w:eastAsiaTheme="minorHAnsi"/>
                <w:szCs w:val="28"/>
                <w:lang w:val="en-US" w:eastAsia="en-US"/>
              </w:rPr>
              <w:t>0-15.</w:t>
            </w:r>
            <w:r>
              <w:rPr>
                <w:rFonts w:eastAsia="Calibri" w:cs="Times New Roman" w:ascii="Times New Roman" w:hAnsi="Times New Roman" w:eastAsiaTheme="minorHAnsi"/>
                <w:szCs w:val="28"/>
                <w:lang w:eastAsia="en-US"/>
              </w:rPr>
              <w:t>00</w:t>
            </w:r>
          </w:p>
        </w:tc>
        <w:tc>
          <w:tcPr>
            <w:tcW w:w="1290" w:type="dxa"/>
            <w:tcBorders/>
            <w:shd w:fill="auto" w:val="clear"/>
          </w:tcPr>
          <w:p>
            <w:pPr>
              <w:pStyle w:val="Normal1"/>
              <w:spacing w:before="0" w:after="20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8 часов</w:t>
            </w:r>
          </w:p>
        </w:tc>
      </w:tr>
      <w:tr>
        <w:trPr/>
        <w:tc>
          <w:tcPr>
            <w:tcW w:w="567" w:type="dxa"/>
            <w:tcBorders/>
            <w:shd w:fill="auto" w:val="clear"/>
          </w:tcPr>
          <w:p>
            <w:pPr>
              <w:pStyle w:val="Normal1"/>
              <w:spacing w:before="0" w:after="0"/>
              <w:ind w:hanging="34"/>
              <w:jc w:val="center"/>
              <w:rPr>
                <w:rFonts w:eastAsia="Calibri"/>
              </w:rPr>
            </w:pPr>
            <w:r>
              <w:rPr>
                <w:rFonts w:eastAsia="Calibri" w:cs="" w:ascii="Times New Roman" w:hAnsi="Times New Roman" w:cstheme="minorBidi"/>
                <w:sz w:val="22"/>
                <w:szCs w:val="28"/>
                <w:lang w:eastAsia="en-US"/>
              </w:rPr>
              <w:t>5</w:t>
            </w:r>
          </w:p>
        </w:tc>
        <w:tc>
          <w:tcPr>
            <w:tcW w:w="6020" w:type="dxa"/>
            <w:tcBorders/>
            <w:shd w:fill="auto" w:val="clear"/>
          </w:tcPr>
          <w:p>
            <w:pPr>
              <w:pStyle w:val="Normal1"/>
              <w:spacing w:before="0" w:after="0"/>
              <w:ind w:hanging="34"/>
              <w:rPr>
                <w:rFonts w:eastAsia="Calibri" w:cs="" w:cstheme="minorBidi" w:eastAsiaTheme="minorHAnsi"/>
              </w:rPr>
            </w:pPr>
            <w:r>
              <w:rPr>
                <w:rFonts w:eastAsia="Calibri" w:cs="" w:ascii="Calibri" w:hAnsi="Calibri" w:cstheme="minorBidi" w:eastAsiaTheme="minorHAnsi"/>
                <w:szCs w:val="28"/>
                <w:lang w:eastAsia="en-US"/>
              </w:rPr>
              <w:t xml:space="preserve">Модуль 5: </w:t>
            </w:r>
            <w:r>
              <w:rPr>
                <w:rFonts w:eastAsia="Calibri" w:cs="" w:ascii="Calibri" w:hAnsi="Calibri" w:cstheme="minorBidi" w:eastAsiaTheme="minorHAnsi"/>
                <w:b/>
                <w:bCs/>
                <w:szCs w:val="28"/>
                <w:lang w:eastAsia="en-US"/>
              </w:rPr>
              <w:t>Презентация проекта</w:t>
            </w:r>
          </w:p>
        </w:tc>
        <w:tc>
          <w:tcPr>
            <w:tcW w:w="1682" w:type="dxa"/>
            <w:tcBorders/>
            <w:shd w:fill="auto" w:val="clear"/>
            <w:vAlign w:val="center"/>
          </w:tcPr>
          <w:p>
            <w:pPr>
              <w:pStyle w:val="Normal1"/>
              <w:spacing w:before="0" w:after="200"/>
              <w:ind w:hanging="34"/>
              <w:rPr>
                <w:rFonts w:eastAsia="Calibri" w:cs="" w:cstheme="minorBidi" w:eastAsiaTheme="minorHAnsi"/>
              </w:rPr>
            </w:pPr>
            <w:r>
              <w:rPr>
                <w:rFonts w:eastAsia="Calibri" w:cs="Times New Roman" w:ascii="Times New Roman" w:hAnsi="Times New Roman" w:eastAsiaTheme="minorHAnsi"/>
                <w:szCs w:val="28"/>
                <w:lang w:eastAsia="en-US"/>
              </w:rPr>
              <w:t>С2 15.00-17.00</w:t>
            </w:r>
          </w:p>
        </w:tc>
        <w:tc>
          <w:tcPr>
            <w:tcW w:w="1290" w:type="dxa"/>
            <w:tcBorders/>
            <w:shd w:fill="auto" w:val="clear"/>
            <w:vAlign w:val="center"/>
          </w:tcPr>
          <w:p>
            <w:pPr>
              <w:pStyle w:val="Normal1"/>
              <w:spacing w:before="0" w:after="20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2 часа</w:t>
            </w:r>
          </w:p>
        </w:tc>
      </w:tr>
    </w:tbl>
    <w:p>
      <w:pPr>
        <w:pStyle w:val="Normal1"/>
        <w:spacing w:before="0" w:after="0"/>
        <w:rPr>
          <w:rFonts w:ascii="Times New Roman" w:hAnsi="Times New Roman"/>
          <w:b/>
          <w:b/>
          <w:szCs w:val="28"/>
        </w:rPr>
      </w:pPr>
      <w:r>
        <w:rPr>
          <w:rFonts w:ascii="Times New Roman" w:hAnsi="Times New Roman"/>
          <w:b/>
          <w:szCs w:val="28"/>
        </w:rPr>
      </w:r>
    </w:p>
    <w:p>
      <w:pPr>
        <w:pStyle w:val="Normal1"/>
        <w:spacing w:before="0" w:after="0"/>
        <w:ind w:firstLine="709"/>
        <w:jc w:val="both"/>
        <w:rPr/>
      </w:pPr>
      <w:r>
        <w:rPr>
          <w:rFonts w:ascii="Times New Roman" w:hAnsi="Times New Roman"/>
          <w:b/>
          <w:sz w:val="28"/>
          <w:szCs w:val="28"/>
        </w:rPr>
        <w:t xml:space="preserve">Модуль 1: </w:t>
      </w:r>
      <w:r>
        <w:rPr>
          <w:rFonts w:cs="Times New Roman" w:ascii="Times New Roman" w:hAnsi="Times New Roman"/>
          <w:b/>
          <w:sz w:val="28"/>
          <w:szCs w:val="28"/>
        </w:rPr>
        <w:t>Скетч-концепция проекта</w:t>
      </w:r>
      <w:r>
        <w:rPr>
          <w:rFonts w:ascii="Times New Roman" w:hAnsi="Times New Roman"/>
          <w:b/>
          <w:sz w:val="28"/>
          <w:szCs w:val="28"/>
        </w:rPr>
        <w:t>.</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 xml:space="preserve">Участнику необходимо для первого брифинга разработать концепцию объекта и передать ее с помощью скетчей. В задании приводятся слова заказчика о том, что он (они) хотят от будущего объекта. Также участнику предоставляется реально существующий объект, который уже изготавливается фирмой и не соответствует ожиданиям заказчика. Участник должен проанализировать полученную информацию и сделать выводы о характере преобразований в объекте, выбрать сегмент потребителей, для кого станет проектировать, выбрать материалы для объекта и цветовую палитру, задать функционал. </w:t>
      </w:r>
    </w:p>
    <w:p>
      <w:pPr>
        <w:pStyle w:val="4"/>
        <w:shd w:val="clear" w:fill="FFFFFF"/>
        <w:spacing w:lineRule="auto" w:line="276" w:before="0" w:after="0"/>
        <w:ind w:left="23" w:firstLine="709"/>
        <w:rPr>
          <w:rStyle w:val="1"/>
          <w:rFonts w:ascii="Times New Roman" w:hAnsi="Times New Roman" w:cs="Times New Roman"/>
          <w:color w:val="00000A"/>
          <w:sz w:val="28"/>
          <w:szCs w:val="28"/>
        </w:rPr>
      </w:pPr>
      <w:r>
        <w:rPr>
          <w:rFonts w:cs="Times New Roman" w:ascii="Times New Roman" w:hAnsi="Times New Roman"/>
          <w:color w:val="00000A"/>
          <w:sz w:val="28"/>
          <w:szCs w:val="28"/>
        </w:rPr>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Для выполнения задания, участник должен будет обмерить предоставленный объект в течении 10-15 минут (время устанавливается в зависимости от сложности объекта), зарисовать технический рисунок объекта. На основании всей имеющейся в задании информации и по полученным в ходе обмеров данным заполняется таблица исходных данных к проектированию. Объект по очереди выдается всем участникам на установленное экспертами время, поэтому таблица исходных данных заполняется в любое время на усмотрение участника до окончания модуля и крепится к магнитной доске.</w:t>
      </w:r>
    </w:p>
    <w:p>
      <w:pPr>
        <w:pStyle w:val="4"/>
        <w:shd w:val="clear" w:fill="FFFFFF"/>
        <w:spacing w:lineRule="auto" w:line="276" w:before="0" w:after="0"/>
        <w:ind w:left="23" w:firstLine="709"/>
        <w:rPr>
          <w:rStyle w:val="1"/>
          <w:rFonts w:ascii="Times New Roman" w:hAnsi="Times New Roman" w:cs="Times New Roman"/>
          <w:color w:val="00000A"/>
          <w:sz w:val="28"/>
          <w:szCs w:val="28"/>
        </w:rPr>
      </w:pPr>
      <w:r>
        <w:rPr>
          <w:rFonts w:cs="Times New Roman" w:ascii="Times New Roman" w:hAnsi="Times New Roman"/>
          <w:color w:val="00000A"/>
          <w:sz w:val="28"/>
          <w:szCs w:val="28"/>
        </w:rPr>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После того, как участник понял свою задачу на проектирование, он приступает к эскизированию. Через наброски на первом формате участник устанавливает форму будущего объекта и его цветовое решение. Здесь же после того, как форма будущего объекта его устроит, он прорисовывает демонстрационный эскиз. Демонстрационный эскиз отличает более детальная прорисовка и размер изображения. Чтобы эскиз носил еще большую информативность, у него «вычленяется» сегмент, таким образом, можно будет увидеть толщину изделия и внутреннее пространство. На демонстрационном эскизе также указываются габариты изделия.</w:t>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 xml:space="preserve">Для лучшего понимания функционала объекта на втором формате выполняются эскизы-сценарии по заданным функциям. В эскизе сценарии необходимо продемонстрировать момент взаимодействия или действия объекта, для чего допускается прорисовка человека (отдельных частей) в сценарии или указание движения стрелками (закручивание, перемещение вверх и т. д.). Допускается в сценариях также дополнительное текстовое пояснение (но не вместо самого изображения сценария). </w:t>
      </w:r>
    </w:p>
    <w:p>
      <w:pPr>
        <w:pStyle w:val="4"/>
        <w:shd w:val="clear" w:fill="FFFFFF"/>
        <w:spacing w:lineRule="auto" w:line="276" w:before="0" w:after="0"/>
        <w:ind w:left="23" w:firstLine="709"/>
        <w:rPr>
          <w:rStyle w:val="1"/>
          <w:rFonts w:ascii="Times New Roman" w:hAnsi="Times New Roman" w:cs="Times New Roman"/>
          <w:color w:val="00000A"/>
          <w:sz w:val="28"/>
          <w:szCs w:val="28"/>
        </w:rPr>
      </w:pPr>
      <w:r>
        <w:rPr>
          <w:rFonts w:cs="Times New Roman" w:ascii="Times New Roman" w:hAnsi="Times New Roman"/>
          <w:color w:val="00000A"/>
          <w:sz w:val="28"/>
          <w:szCs w:val="28"/>
        </w:rPr>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Для пояснений по выбранному материалу и конструкции изделия на втором формате выполняется взрыв-схема (разнесенный вид). Разнесение производится при вписывании по осям координатам в трех направлениях (x, y, z). Разносятся между собой детали и крепления, однако, объект не теряет своей визуальной целостности. Разнесенным видом не может считаться разнесение только по одной оси или частичное отделение деталей, а также потеря общей визуальной целостности. Рядом с деталями необходимы пояснения по выбранному материалу, при этом материал должен быть назван однозначно (не «пластик» или «металл», а, к примеру, «полиуретан» или «сталь»), и должны быть пояснения, почему именно этот материал (к примеру, стоимость, устойчивость к истиранию, повышенная прочность, тактильные ощущения, упругость, возможность принимать новую форму или возвращаться к первоначальной, и т.д.).  Рядом с возможными креплениями на проектируемом объекте (стыковочные элементы, всевозможные крепежные поверхности и их детали и приспособления) на взрыв-схеме присутствуют пояснения (в случае клеевого или сварочного шва, пояснения должны быть рядом  с линиями стыков) о причинах выбора именно данного способа соединения (повышение прочности, сложная конфигурация деталей и т. д.).</w:t>
      </w:r>
    </w:p>
    <w:p>
      <w:pPr>
        <w:pStyle w:val="4"/>
        <w:shd w:val="clear" w:fill="FFFFFF"/>
        <w:spacing w:lineRule="auto" w:line="276" w:before="0" w:after="0"/>
        <w:ind w:left="23" w:firstLine="709"/>
        <w:rPr>
          <w:rStyle w:val="1"/>
          <w:rFonts w:ascii="Times New Roman" w:hAnsi="Times New Roman" w:cs="Times New Roman"/>
          <w:color w:val="00000A"/>
          <w:sz w:val="28"/>
          <w:szCs w:val="28"/>
        </w:rPr>
      </w:pPr>
      <w:r>
        <w:rPr>
          <w:rFonts w:cs="Times New Roman" w:ascii="Times New Roman" w:hAnsi="Times New Roman"/>
          <w:color w:val="00000A"/>
          <w:sz w:val="28"/>
          <w:szCs w:val="28"/>
        </w:rPr>
      </w:r>
    </w:p>
    <w:p>
      <w:pPr>
        <w:pStyle w:val="4"/>
        <w:shd w:val="clear" w:fill="FFFFFF"/>
        <w:spacing w:lineRule="auto" w:line="276" w:before="0" w:after="0"/>
        <w:ind w:left="23" w:firstLine="709"/>
        <w:rPr/>
      </w:pPr>
      <w:r>
        <w:rPr>
          <w:rStyle w:val="1"/>
          <w:rFonts w:cs="Times New Roman" w:ascii="Times New Roman" w:hAnsi="Times New Roman"/>
          <w:color w:val="00000A"/>
          <w:sz w:val="28"/>
          <w:szCs w:val="28"/>
        </w:rPr>
        <w:t>Важно помнить о том, что четкого задания по художественному оформлению листов нет, это оценивается судейской экспертной оценкой, как умение подать свои идеи, об уровне владения художественными навыками участником. Приведенный в задании перечень эскизов является минимальным и наличие всех пунктов по заданию является объективной оценкой. Однако в целях большего раскрытия своего проекта и при художественной задумке допускается нарисовать больше эскизов или оформить лист. Листы после выполнения крепятся также к магнитной доске. Листы также оцениваются по аккуратности выполнения работ. В этом же модуле происходит судейская оценка первоначальной идеи проекта. Умение участника сразу определить необходимые параметры будущего объекта, выбрать из всех вариантов проектирования оптимальный для возможностей производства и выбранной ценовой категории. Оценивается работоспособность объекта, безопасность его использования человеком, ремонтопригодность и возможность длительной работы исходя из материалов и конструкции объекта.</w:t>
      </w:r>
    </w:p>
    <w:p>
      <w:pPr>
        <w:pStyle w:val="Normal1"/>
        <w:spacing w:before="0" w:after="0"/>
        <w:ind w:firstLine="709"/>
        <w:rPr>
          <w:rFonts w:ascii="Times New Roman" w:hAnsi="Times New Roman" w:cs="Times New Roman"/>
          <w:i/>
          <w:i/>
          <w:u w:val="single"/>
        </w:rPr>
      </w:pPr>
      <w:r>
        <w:rPr>
          <w:rFonts w:cs="Times New Roman" w:ascii="Times New Roman" w:hAnsi="Times New Roman"/>
          <w:i/>
          <w:u w:val="single"/>
        </w:rPr>
      </w:r>
    </w:p>
    <w:p>
      <w:pPr>
        <w:pStyle w:val="Normal1"/>
        <w:spacing w:before="0" w:after="0"/>
        <w:ind w:firstLine="709"/>
        <w:rPr/>
      </w:pPr>
      <w:bookmarkStart w:id="2" w:name="_GoBack1"/>
      <w:bookmarkEnd w:id="2"/>
      <w:r>
        <w:rPr>
          <w:rFonts w:ascii="Times New Roman" w:hAnsi="Times New Roman"/>
          <w:b/>
          <w:sz w:val="28"/>
          <w:szCs w:val="28"/>
        </w:rPr>
        <w:t>Модуль</w:t>
      </w:r>
      <w:r>
        <w:rPr>
          <w:rFonts w:ascii="Times New Roman" w:hAnsi="Times New Roman"/>
          <w:b/>
          <w:sz w:val="28"/>
          <w:szCs w:val="28"/>
          <w:lang w:val="en-US"/>
        </w:rPr>
        <w:t xml:space="preserve"> 2: </w:t>
      </w:r>
      <w:r>
        <w:rPr>
          <w:rFonts w:eastAsia="Calibri" w:cs="Times New Roman" w:ascii="Times New Roman" w:hAnsi="Times New Roman" w:eastAsiaTheme="minorHAnsi"/>
          <w:b/>
          <w:bCs/>
          <w:sz w:val="28"/>
          <w:szCs w:val="28"/>
          <w:lang w:val="en-US" w:eastAsia="en-US"/>
        </w:rPr>
        <w:t>Speed test re-design “</w:t>
      </w:r>
      <w:r>
        <w:rPr>
          <w:rFonts w:eastAsia="Calibri" w:cs="Times New Roman" w:ascii="Times New Roman" w:hAnsi="Times New Roman" w:eastAsiaTheme="minorHAnsi"/>
          <w:b/>
          <w:bCs/>
          <w:sz w:val="28"/>
          <w:szCs w:val="28"/>
          <w:lang w:eastAsia="en-US"/>
        </w:rPr>
        <w:t>черный</w:t>
      </w:r>
      <w:r>
        <w:rPr>
          <w:rFonts w:eastAsia="Calibri" w:cs="Times New Roman" w:ascii="Times New Roman" w:hAnsi="Times New Roman" w:eastAsiaTheme="minorHAnsi"/>
          <w:b/>
          <w:bCs/>
          <w:sz w:val="28"/>
          <w:szCs w:val="28"/>
          <w:lang w:val="en-US" w:eastAsia="en-US"/>
        </w:rPr>
        <w:t xml:space="preserve"> </w:t>
      </w:r>
      <w:r>
        <w:rPr>
          <w:rFonts w:eastAsia="Calibri" w:cs="Times New Roman" w:ascii="Times New Roman" w:hAnsi="Times New Roman" w:eastAsiaTheme="minorHAnsi"/>
          <w:b/>
          <w:bCs/>
          <w:sz w:val="28"/>
          <w:szCs w:val="28"/>
          <w:lang w:eastAsia="en-US"/>
        </w:rPr>
        <w:t>ящик</w:t>
      </w:r>
      <w:r>
        <w:rPr>
          <w:rFonts w:eastAsia="Calibri" w:cs="Times New Roman" w:ascii="Times New Roman" w:hAnsi="Times New Roman" w:eastAsiaTheme="minorHAnsi"/>
          <w:b/>
          <w:bCs/>
          <w:sz w:val="28"/>
          <w:szCs w:val="28"/>
          <w:lang w:val="en-US" w:eastAsia="en-US"/>
        </w:rPr>
        <w:t>”</w:t>
      </w:r>
    </w:p>
    <w:p>
      <w:pPr>
        <w:pStyle w:val="Normal1"/>
        <w:spacing w:before="0" w:after="0"/>
        <w:ind w:firstLine="709"/>
        <w:jc w:val="both"/>
        <w:rPr/>
      </w:pPr>
      <w:r>
        <w:rPr>
          <w:rFonts w:ascii="Times New Roman" w:hAnsi="Times New Roman"/>
          <w:sz w:val="28"/>
          <w:szCs w:val="28"/>
        </w:rPr>
        <w:t xml:space="preserve">Участники получают новое «тайное» задание. Перед ними представлен уже существующий и работающий объект, в который нужно внедрить еще пару новых элементов или в этой же стилистке дополнить еще одним функционально связанным объектом (на усмотрение организаторов конкурса). У участников есть 5-10 минут прочитать новое задание и осмотреть объект. Общение с экспертами в этот момент не допускается. За то время, пока участники изучают задание и объект, на их компьютерах размещается файл с исходной 3д-моделью. Как только участники ознакомились с заданием, они приступают к доработке объекта на основе выданной модели. </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В этом модуле оценивается умение участника доработать чужой проект, разумность и рациональность расположения элементов, понимание в конструировании и возможностях изменения конструкции. Эстетическое решение нового объекта, безопасность его эксплуатации. Умение работать в приведенной стилистике. Понимание рынка и потребительских предпочтений.</w:t>
      </w:r>
    </w:p>
    <w:p>
      <w:pPr>
        <w:pStyle w:val="Normal1"/>
        <w:spacing w:before="0" w:after="0"/>
        <w:ind w:firstLine="709"/>
        <w:rPr>
          <w:rFonts w:ascii="Times New Roman" w:hAnsi="Times New Roman"/>
          <w:b/>
          <w:b/>
          <w:sz w:val="28"/>
          <w:szCs w:val="28"/>
        </w:rPr>
      </w:pPr>
      <w:r>
        <w:rPr>
          <w:rFonts w:ascii="Times New Roman" w:hAnsi="Times New Roman"/>
          <w:b/>
          <w:sz w:val="28"/>
          <w:szCs w:val="28"/>
        </w:rPr>
      </w:r>
    </w:p>
    <w:p>
      <w:pPr>
        <w:pStyle w:val="Normal1"/>
        <w:spacing w:before="0" w:after="0"/>
        <w:ind w:firstLine="709"/>
        <w:rPr/>
      </w:pPr>
      <w:r>
        <w:rPr>
          <w:rFonts w:ascii="Times New Roman" w:hAnsi="Times New Roman"/>
          <w:b/>
          <w:sz w:val="28"/>
          <w:szCs w:val="28"/>
        </w:rPr>
        <w:t>Модуль 3: Технологический процесс</w:t>
      </w:r>
    </w:p>
    <w:p>
      <w:pPr>
        <w:pStyle w:val="Normal1"/>
        <w:spacing w:before="0" w:after="0"/>
        <w:ind w:firstLine="709"/>
        <w:jc w:val="both"/>
        <w:rPr/>
      </w:pPr>
      <w:r>
        <w:rPr>
          <w:rFonts w:ascii="Times New Roman" w:hAnsi="Times New Roman"/>
          <w:sz w:val="28"/>
          <w:szCs w:val="28"/>
        </w:rPr>
        <w:t xml:space="preserve">Задачей участника является доработка проекта до его финальной версии, которая и будет представлена заказчику. На выполнение модуля отводится 10 часов. </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 xml:space="preserve">Первое, что делает участник, приступая к выполнению модуля — распределяет свое рабочее время. Участникам раздаются таблицы фиксации времени. Участник самостоятельно заполняет ее, расписывая предполагаемые этапы работы и время их выполнения. После заполнения таблицы участник размещает ее также на магнитной доске. Чем более детально расписана таблица, тем больше понимание рабочего процесса участником и тем проще экспертам оценить рациональность распределения времени участником, скорость его работы и соответствие его реального процесса работы предполагаемому. Для облегчения работы экспертов в этом модуле идет запись с рабочего экрана участника о его действия и после выполнения модуля просматривается ответственными экспертами на соответствие планам работ. </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Также, эскизы участников из первого модуля предоставляются комиссии, которая делает три замечания (по одному от каждого члена комиссии) по проекту и их необходимо устранить (или не устранять, на усмотрение участника) в дальнейшем. Замечания записываются в первую очередь касающиеся конструкции и материалов, далее, ремонтопригодность и безопасность эксплуатации, следующие замечания касаются функционала, в последнюю очередь замечания касаются эстетики формы и цвета. По условиям конкурса, замечания должны быть вынесены к каждому проекту, однако, экспертами отдельно оценивается, какого характера были замечания. На презентации проекта необходимо будет сказать какие были замечания у проекта и как их устранил участник.</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 xml:space="preserve">В процессе выполнения модуля возможно неограниченное количество раз исправлять проект и ставить печать на перезапуск. Однако, это отразится на судейской оценке процесса выполнения работ. </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Проект может быть исправлен не только в связи с замечаниями комиссии, но и по желанию участника. Это также отразится на оценке экспертов.</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 xml:space="preserve">При работе с трехмерной моделью во </w:t>
      </w:r>
      <w:r>
        <w:rPr>
          <w:rFonts w:ascii="Times New Roman" w:hAnsi="Times New Roman"/>
          <w:sz w:val="28"/>
          <w:szCs w:val="28"/>
          <w:lang w:val="en-US"/>
        </w:rPr>
        <w:t>Fusion</w:t>
      </w:r>
      <w:r>
        <w:rPr>
          <w:rFonts w:ascii="Times New Roman" w:hAnsi="Times New Roman"/>
          <w:sz w:val="28"/>
          <w:szCs w:val="28"/>
        </w:rPr>
        <w:t xml:space="preserve"> 360 или </w:t>
      </w:r>
      <w:r>
        <w:rPr>
          <w:rFonts w:ascii="Times New Roman" w:hAnsi="Times New Roman"/>
          <w:sz w:val="28"/>
          <w:szCs w:val="28"/>
          <w:lang w:val="en-US"/>
        </w:rPr>
        <w:t>SolidWorks</w:t>
      </w:r>
      <w:r>
        <w:rPr>
          <w:rFonts w:ascii="Times New Roman" w:hAnsi="Times New Roman"/>
          <w:sz w:val="28"/>
          <w:szCs w:val="28"/>
        </w:rPr>
        <w:t xml:space="preserve"> выполняется уже исправленный проект, при моделировании необходимо учесть приведенные в задании параметры настройки программ и самого процесса моделирования.</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При моделировании необходимо четко отслеживать точность присвоения выбранного материала деталям, так как это отразится на расчете массы и нагрузок. В процессе 3</w:t>
      </w:r>
      <w:r>
        <w:rPr>
          <w:rFonts w:ascii="Times New Roman" w:hAnsi="Times New Roman"/>
          <w:sz w:val="28"/>
          <w:szCs w:val="28"/>
          <w:lang w:val="en-US"/>
        </w:rPr>
        <w:t>D</w:t>
      </w:r>
      <w:r>
        <w:rPr>
          <w:rFonts w:ascii="Times New Roman" w:hAnsi="Times New Roman"/>
          <w:sz w:val="28"/>
          <w:szCs w:val="28"/>
        </w:rPr>
        <w:t>-моделирования конкурсант должен показать обоснованные навыки проектирования с (или без) использования сборочного принципа, тем самым продемонстрировать экспертам навыки экономного использования материалов и технологий. Финальный объект может быть как монолитным так и сборочным (по пожеланию заказчика.</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После того, как проект будет готов, на свое усмотрение, участник либо делает запуск на печать, либо проверяет модель на нагрузки, либо начинает разработку конструкторской документации.</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При запуске на 3</w:t>
      </w:r>
      <w:r>
        <w:rPr>
          <w:rFonts w:ascii="Times New Roman" w:hAnsi="Times New Roman"/>
          <w:sz w:val="28"/>
          <w:szCs w:val="28"/>
          <w:lang w:val="en-US"/>
        </w:rPr>
        <w:t>D</w:t>
      </w:r>
      <w:r>
        <w:rPr>
          <w:rFonts w:ascii="Times New Roman" w:hAnsi="Times New Roman"/>
          <w:sz w:val="28"/>
          <w:szCs w:val="28"/>
        </w:rPr>
        <w:t>-печать участник должен выбрать оптимальный режим печати по времени и точности изготовления. Логично расположить детали к печати на столе, обеспечить экономный расход материалов. При 3</w:t>
      </w:r>
      <w:r>
        <w:rPr>
          <w:rFonts w:ascii="Times New Roman" w:hAnsi="Times New Roman"/>
          <w:sz w:val="28"/>
          <w:szCs w:val="28"/>
          <w:lang w:val="en-US"/>
        </w:rPr>
        <w:t>D</w:t>
      </w:r>
      <w:r>
        <w:rPr>
          <w:rFonts w:ascii="Times New Roman" w:hAnsi="Times New Roman"/>
          <w:sz w:val="28"/>
          <w:szCs w:val="28"/>
        </w:rPr>
        <w:t xml:space="preserve">-печати учитывается технологические остановы и их причины. </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При проверке объекта на нагрузки учитывается выбор типа нагрузок конкурсантом, к каким точкам приложения сил был применен расчет.  Отражает ли выбор конкурсанта реальных будущих рабочих нагрузок, учтены ли данные от расчета при проектировании, были ли внесены корректировки в проект. При проверке расчета веса изделия можно выявить его устойчивость на критических точках или поверхностях.</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Конструкторская документация необходима для проверки конфигурации деталей и выбора для них материала в итоговом проекте. Рекомендуется вид “штампа”, “рамки”, формы оформления таблиц спецификаций оформлять по нормам ЕСКД.  Итоговая документация по проекту и расчет нагрузок распечатываются.</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В процессе изготовления прототипа участник должен ориентироваться на окончательный вид изделия, его форму и цветовую композицию. Чем более детализирован прототип, тем лучше. Прототип изготавливается в масштабе. Возможно, в рамках задания выполнение рабочих элементов (работающая кнопка вкл/выкл, открывающаяся дверца и т. д.). Прототип должен быть аккуратным, сохранять форму и функциональность долгое время (презентация на следующий день).</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После выполнения трехмерной модели необходимо выполнить визуализацию объекта (рендер) по описанным в задании характеристикам.</w:t>
      </w:r>
    </w:p>
    <w:p>
      <w:pPr>
        <w:pStyle w:val="Normal1"/>
        <w:spacing w:before="0" w:after="0"/>
        <w:ind w:firstLine="709"/>
        <w:jc w:val="both"/>
        <w:rPr/>
      </w:pPr>
      <w:r>
        <w:rPr>
          <w:rFonts w:ascii="Times New Roman" w:hAnsi="Times New Roman"/>
          <w:sz w:val="28"/>
          <w:szCs w:val="28"/>
        </w:rPr>
        <w:t xml:space="preserve">Выполненный рендер в этом модуле, а также рендеры из 3 модуля, скетчи и чертежи необходимо разместить на демонстрационном плакате. Параметры разработки плаката в </w:t>
      </w:r>
      <w:r>
        <w:rPr>
          <w:rFonts w:ascii="Times New Roman" w:hAnsi="Times New Roman"/>
          <w:sz w:val="28"/>
          <w:szCs w:val="28"/>
          <w:lang w:val="en-US"/>
        </w:rPr>
        <w:t>Adobe</w:t>
      </w:r>
      <w:r>
        <w:rPr>
          <w:rFonts w:ascii="Times New Roman" w:hAnsi="Times New Roman"/>
          <w:sz w:val="28"/>
          <w:szCs w:val="28"/>
        </w:rPr>
        <w:t xml:space="preserve"> </w:t>
      </w:r>
      <w:r>
        <w:rPr>
          <w:rFonts w:ascii="Times New Roman" w:hAnsi="Times New Roman"/>
          <w:sz w:val="28"/>
          <w:szCs w:val="28"/>
          <w:lang w:val="en-US"/>
        </w:rPr>
        <w:t>Photoshop</w:t>
      </w:r>
      <w:r>
        <w:rPr>
          <w:rFonts w:ascii="Times New Roman" w:hAnsi="Times New Roman"/>
          <w:sz w:val="28"/>
          <w:szCs w:val="28"/>
        </w:rPr>
        <w:t xml:space="preserve"> также приводятся в задании.</w:t>
      </w:r>
    </w:p>
    <w:p>
      <w:pPr>
        <w:pStyle w:val="Normal1"/>
        <w:spacing w:before="0" w:after="0"/>
        <w:ind w:firstLine="709"/>
        <w:jc w:val="both"/>
        <w:rPr/>
      </w:pPr>
      <w:r>
        <w:rPr>
          <w:rFonts w:ascii="Times New Roman" w:hAnsi="Times New Roman"/>
          <w:sz w:val="28"/>
          <w:szCs w:val="28"/>
        </w:rPr>
        <w:t>Художественное оформление плаката — на усмотрение участника.</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rPr>
          <w:rFonts w:ascii="Times New Roman" w:hAnsi="Times New Roman"/>
          <w:sz w:val="28"/>
          <w:szCs w:val="28"/>
        </w:rPr>
      </w:pPr>
      <w:r>
        <w:rPr>
          <w:rFonts w:ascii="Times New Roman" w:hAnsi="Times New Roman"/>
          <w:sz w:val="28"/>
          <w:szCs w:val="28"/>
        </w:rPr>
      </w:r>
    </w:p>
    <w:p>
      <w:pPr>
        <w:pStyle w:val="Normal1"/>
        <w:spacing w:before="0" w:after="0"/>
        <w:ind w:firstLine="709"/>
        <w:rPr>
          <w:rFonts w:ascii="Times New Roman" w:hAnsi="Times New Roman"/>
          <w:sz w:val="28"/>
          <w:szCs w:val="28"/>
        </w:rPr>
      </w:pPr>
      <w:r>
        <w:rPr>
          <w:rFonts w:ascii="Times New Roman" w:hAnsi="Times New Roman"/>
          <w:sz w:val="28"/>
          <w:szCs w:val="28"/>
        </w:rPr>
      </w:r>
    </w:p>
    <w:p>
      <w:pPr>
        <w:pStyle w:val="Normal1"/>
        <w:spacing w:before="0" w:after="0"/>
        <w:ind w:firstLine="709"/>
        <w:rPr/>
      </w:pPr>
      <w:r>
        <w:rPr>
          <w:rFonts w:ascii="Times New Roman" w:hAnsi="Times New Roman"/>
          <w:b/>
          <w:sz w:val="28"/>
          <w:szCs w:val="28"/>
        </w:rPr>
        <w:t>Модуль 4: Презентация проекта.</w:t>
      </w:r>
    </w:p>
    <w:p>
      <w:pPr>
        <w:pStyle w:val="Normal1"/>
        <w:spacing w:before="0" w:after="0"/>
        <w:ind w:firstLine="709"/>
        <w:jc w:val="both"/>
        <w:rPr/>
      </w:pPr>
      <w:r>
        <w:rPr>
          <w:rFonts w:ascii="Times New Roman" w:hAnsi="Times New Roman"/>
          <w:sz w:val="28"/>
          <w:szCs w:val="28"/>
        </w:rPr>
        <w:t xml:space="preserve">Участника предоставляется 30 минут для подготовки своей презентации. Для презентации на экране проектора выводится плакат, также участник представляет комиссии свой прототип и конструкторскую документацию. </w:t>
      </w:r>
    </w:p>
    <w:p>
      <w:pPr>
        <w:pStyle w:val="Normal1"/>
        <w:spacing w:before="0" w:after="0"/>
        <w:ind w:firstLine="709"/>
        <w:jc w:val="both"/>
        <w:rPr/>
      </w:pPr>
      <w:r>
        <w:rPr>
          <w:rFonts w:ascii="Times New Roman" w:hAnsi="Times New Roman"/>
          <w:sz w:val="28"/>
          <w:szCs w:val="28"/>
        </w:rPr>
        <w:t xml:space="preserve">Во время презентации за три минуты участник должен упомянуть аспекты, приведенные в задании. Если участник говорит более трех минут, его не останавливают. </w:t>
      </w:r>
    </w:p>
    <w:p>
      <w:pPr>
        <w:pStyle w:val="Normal1"/>
        <w:spacing w:before="0" w:after="0"/>
        <w:ind w:firstLine="709"/>
        <w:jc w:val="both"/>
        <w:rPr/>
      </w:pPr>
      <w:r>
        <w:rPr>
          <w:rFonts w:ascii="Times New Roman" w:hAnsi="Times New Roman"/>
          <w:sz w:val="28"/>
          <w:szCs w:val="28"/>
        </w:rPr>
        <w:t xml:space="preserve">Задача презентации привлечь внимание к своему проекту, запомнится. Зачитывать текст с листочка нельзя. </w:t>
      </w:r>
    </w:p>
    <w:p>
      <w:pPr>
        <w:pStyle w:val="Normal1"/>
        <w:spacing w:before="0" w:after="0"/>
        <w:ind w:firstLine="709"/>
        <w:jc w:val="both"/>
        <w:rPr/>
      </w:pPr>
      <w:r>
        <w:rPr>
          <w:rFonts w:ascii="Times New Roman" w:hAnsi="Times New Roman"/>
          <w:sz w:val="28"/>
          <w:szCs w:val="28"/>
        </w:rPr>
        <w:t xml:space="preserve">После окончания презентации участником, комиссия задает ему три вопроса. Ответы на вопросы должны быть развернутыми, полными. </w:t>
      </w:r>
    </w:p>
    <w:p>
      <w:pPr>
        <w:pStyle w:val="Normal1"/>
        <w:spacing w:before="0" w:after="0"/>
        <w:ind w:firstLine="709"/>
        <w:jc w:val="both"/>
        <w:rPr/>
      </w:pPr>
      <w:r>
        <w:rPr>
          <w:rFonts w:ascii="Times New Roman" w:hAnsi="Times New Roman"/>
          <w:sz w:val="28"/>
          <w:szCs w:val="28"/>
        </w:rPr>
        <w:t>В процессе защиты оценивается, как участник держит себя, как плавно он говорит, нет ли слов «паразитов».</w:t>
      </w:r>
    </w:p>
    <w:p>
      <w:pPr>
        <w:pStyle w:val="Normal1"/>
        <w:spacing w:before="0" w:after="0"/>
        <w:ind w:firstLine="709"/>
        <w:jc w:val="both"/>
        <w:rPr/>
      </w:pPr>
      <w:r>
        <w:rPr>
          <w:rFonts w:ascii="Times New Roman" w:hAnsi="Times New Roman"/>
          <w:sz w:val="28"/>
          <w:szCs w:val="28"/>
        </w:rPr>
        <w:t>По итогам презентации комиссия экспертов принимает решение относительно того, как работа была проведена над проектом, улучшен ли проект по отношению к своему первоначальному варианту и действительно ли проект соответствует требованиям заказчика и портрету потребителя.</w:t>
      </w:r>
    </w:p>
    <w:p>
      <w:pPr>
        <w:pStyle w:val="Normal1"/>
        <w:spacing w:before="0" w:after="0"/>
        <w:ind w:firstLine="709"/>
        <w:jc w:val="both"/>
        <w:rPr>
          <w:rFonts w:ascii="Times New Roman" w:hAnsi="Times New Roman"/>
          <w:color w:val="FF0000"/>
          <w:sz w:val="28"/>
          <w:szCs w:val="28"/>
        </w:rPr>
      </w:pPr>
      <w:r>
        <w:rPr>
          <w:rFonts w:ascii="Times New Roman" w:hAnsi="Times New Roman"/>
          <w:color w:val="FF0000"/>
          <w:sz w:val="28"/>
          <w:szCs w:val="28"/>
        </w:rPr>
      </w:r>
    </w:p>
    <w:p>
      <w:pPr>
        <w:pStyle w:val="2"/>
        <w:spacing w:lineRule="auto" w:line="276" w:before="0" w:after="0"/>
        <w:jc w:val="center"/>
        <w:rPr/>
      </w:pPr>
      <w:bookmarkStart w:id="3" w:name="_Toc3795396261"/>
      <w:bookmarkEnd w:id="3"/>
      <w:r>
        <w:rPr>
          <w:rFonts w:ascii="Times New Roman" w:hAnsi="Times New Roman"/>
          <w:i w:val="false"/>
          <w:caps/>
          <w:sz w:val="28"/>
          <w:lang w:val="ru-RU"/>
        </w:rPr>
        <w:t>4. Критерии оценки</w:t>
      </w:r>
    </w:p>
    <w:p>
      <w:pPr>
        <w:pStyle w:val="Normal1"/>
        <w:spacing w:before="0" w:after="0"/>
        <w:ind w:firstLine="709"/>
        <w:jc w:val="both"/>
        <w:rPr>
          <w:rFonts w:ascii="Times New Roman" w:hAnsi="Times New Roman"/>
          <w:sz w:val="28"/>
          <w:szCs w:val="28"/>
        </w:rPr>
      </w:pPr>
      <w:r>
        <w:rPr>
          <w:rFonts w:ascii="Times New Roman" w:hAnsi="Times New Roman"/>
          <w:sz w:val="28"/>
          <w:szCs w:val="28"/>
        </w:rPr>
      </w:r>
    </w:p>
    <w:p>
      <w:pPr>
        <w:pStyle w:val="Normal1"/>
        <w:spacing w:before="0" w:after="0"/>
        <w:ind w:firstLine="709"/>
        <w:jc w:val="both"/>
        <w:rPr/>
      </w:pPr>
      <w:r>
        <w:rPr>
          <w:rFonts w:ascii="Times New Roman" w:hAnsi="Times New Roman"/>
          <w:sz w:val="28"/>
          <w:szCs w:val="28"/>
        </w:rPr>
        <w:t>В данном разделе определены критерии оценки и количество начисляемых баллов (судейские и измеримые), таблица №2. Общее количество баллов задания/модуля по всем критериям оценки составляет 100.</w:t>
      </w:r>
    </w:p>
    <w:p>
      <w:pPr>
        <w:pStyle w:val="Normal1"/>
        <w:tabs>
          <w:tab w:val="left" w:pos="7590" w:leader="none"/>
        </w:tabs>
        <w:spacing w:before="0" w:after="0"/>
        <w:ind w:firstLine="709"/>
        <w:jc w:val="both"/>
        <w:rPr/>
      </w:pPr>
      <w:r>
        <w:rPr>
          <w:rFonts w:ascii="Times New Roman" w:hAnsi="Times New Roman"/>
          <w:sz w:val="28"/>
          <w:szCs w:val="28"/>
        </w:rPr>
        <w:t>Таблица №2.</w:t>
      </w:r>
    </w:p>
    <w:tbl>
      <w:tblPr>
        <w:tblStyle w:val="TableGrid"/>
        <w:tblW w:w="10240" w:type="dxa"/>
        <w:jc w:val="left"/>
        <w:tblInd w:w="88" w:type="dxa"/>
        <w:tblBorders/>
        <w:tblCellMar>
          <w:top w:w="0" w:type="dxa"/>
          <w:left w:w="93" w:type="dxa"/>
          <w:bottom w:w="0" w:type="dxa"/>
          <w:right w:w="108" w:type="dxa"/>
        </w:tblCellMar>
        <w:tblLook w:firstRow="1" w:noVBand="0" w:lastRow="1" w:firstColumn="1" w:lastColumn="1" w:noHBand="0" w:val="01e0"/>
      </w:tblPr>
      <w:tblGrid>
        <w:gridCol w:w="1096"/>
        <w:gridCol w:w="3264"/>
        <w:gridCol w:w="2050"/>
        <w:gridCol w:w="1843"/>
        <w:gridCol w:w="1987"/>
      </w:tblGrid>
      <w:tr>
        <w:trPr/>
        <w:tc>
          <w:tcPr>
            <w:tcW w:w="1096" w:type="dxa"/>
            <w:vMerge w:val="restart"/>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Раздел</w:t>
            </w:r>
          </w:p>
        </w:tc>
        <w:tc>
          <w:tcPr>
            <w:tcW w:w="3264" w:type="dxa"/>
            <w:vMerge w:val="restart"/>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Критерий</w:t>
            </w:r>
          </w:p>
        </w:tc>
        <w:tc>
          <w:tcPr>
            <w:tcW w:w="5880" w:type="dxa"/>
            <w:gridSpan w:val="3"/>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Оценки</w:t>
            </w:r>
          </w:p>
        </w:tc>
      </w:tr>
      <w:tr>
        <w:trPr/>
        <w:tc>
          <w:tcPr>
            <w:tcW w:w="1096" w:type="dxa"/>
            <w:vMerge w:val="continue"/>
            <w:tcBorders/>
            <w:shd w:fill="auto" w:val="clear"/>
          </w:tcPr>
          <w:p>
            <w:pPr>
              <w:pStyle w:val="Normal1"/>
              <w:spacing w:before="0" w:after="0"/>
              <w:ind w:hanging="34"/>
              <w:jc w:val="center"/>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tc>
        <w:tc>
          <w:tcPr>
            <w:tcW w:w="3264" w:type="dxa"/>
            <w:vMerge w:val="continue"/>
            <w:tcBorders/>
            <w:shd w:fill="auto" w:val="clear"/>
          </w:tcPr>
          <w:p>
            <w:pPr>
              <w:pStyle w:val="Normal1"/>
              <w:spacing w:before="0" w:after="0"/>
              <w:ind w:hanging="34"/>
              <w:jc w:val="center"/>
              <w:rPr>
                <w:rFonts w:ascii="Calibri" w:hAnsi="Calibri" w:eastAsia="Calibri" w:cs="" w:asciiTheme="minorHAnsi" w:cstheme="minorBidi" w:eastAsiaTheme="minorHAnsi" w:hAnsiTheme="minorHAnsi"/>
                <w:sz w:val="22"/>
                <w:szCs w:val="22"/>
                <w:lang w:eastAsia="en-US"/>
              </w:rPr>
            </w:pPr>
            <w:r>
              <w:rPr>
                <w:rFonts w:eastAsia="Calibri" w:cs="" w:cstheme="minorBidi" w:eastAsiaTheme="minorHAnsi" w:ascii="Calibri" w:hAnsi="Calibri"/>
                <w:sz w:val="22"/>
                <w:szCs w:val="22"/>
                <w:lang w:eastAsia="en-US"/>
              </w:rPr>
            </w:r>
          </w:p>
        </w:tc>
        <w:tc>
          <w:tcPr>
            <w:tcW w:w="2050"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Судейская</w:t>
            </w:r>
          </w:p>
        </w:tc>
        <w:tc>
          <w:tcPr>
            <w:tcW w:w="1843"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Измеримая</w:t>
            </w:r>
          </w:p>
        </w:tc>
        <w:tc>
          <w:tcPr>
            <w:tcW w:w="198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Общая</w:t>
            </w:r>
          </w:p>
        </w:tc>
      </w:tr>
      <w:tr>
        <w:trPr/>
        <w:tc>
          <w:tcPr>
            <w:tcW w:w="1096"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А</w:t>
            </w:r>
          </w:p>
        </w:tc>
        <w:tc>
          <w:tcPr>
            <w:tcW w:w="3264" w:type="dxa"/>
            <w:tcBorders/>
            <w:shd w:fill="auto" w:val="clear"/>
          </w:tcPr>
          <w:p>
            <w:pPr>
              <w:pStyle w:val="Normal1"/>
              <w:spacing w:before="0" w:after="0"/>
              <w:ind w:hanging="34"/>
              <w:rPr>
                <w:rFonts w:eastAsia="Calibri" w:cs="" w:cstheme="minorBidi" w:eastAsiaTheme="minorHAnsi"/>
              </w:rPr>
            </w:pPr>
            <w:r>
              <w:rPr>
                <w:rFonts w:eastAsia="Calibri" w:cs="Times New Roman" w:ascii="Times New Roman" w:hAnsi="Times New Roman" w:eastAsiaTheme="minorHAnsi"/>
                <w:szCs w:val="28"/>
                <w:lang w:eastAsia="en-US"/>
              </w:rPr>
              <w:t>Скетч-концепция проекта</w:t>
            </w:r>
          </w:p>
        </w:tc>
        <w:tc>
          <w:tcPr>
            <w:tcW w:w="2050" w:type="dxa"/>
            <w:tcBorders/>
            <w:shd w:fill="auto" w:val="clear"/>
          </w:tcPr>
          <w:p>
            <w:pPr>
              <w:pStyle w:val="Normal1"/>
              <w:spacing w:before="0" w:after="0"/>
              <w:jc w:val="center"/>
              <w:rPr>
                <w:rFonts w:eastAsia="Calibri"/>
              </w:rPr>
            </w:pPr>
            <w:r>
              <w:rPr>
                <w:rFonts w:eastAsia="Calibri" w:cs="" w:ascii="Calibri" w:hAnsi="Calibri" w:cstheme="minorBidi"/>
                <w:szCs w:val="28"/>
                <w:lang w:eastAsia="en-US"/>
              </w:rPr>
              <w:t>6</w:t>
            </w:r>
          </w:p>
        </w:tc>
        <w:tc>
          <w:tcPr>
            <w:tcW w:w="1843" w:type="dxa"/>
            <w:tcBorders/>
            <w:shd w:fill="auto" w:val="clear"/>
          </w:tcPr>
          <w:p>
            <w:pPr>
              <w:pStyle w:val="Normal1"/>
              <w:spacing w:before="0" w:after="0"/>
              <w:jc w:val="center"/>
              <w:rPr>
                <w:rFonts w:eastAsia="Calibri"/>
              </w:rPr>
            </w:pPr>
            <w:r>
              <w:rPr>
                <w:rFonts w:eastAsia="Calibri" w:cs="" w:ascii="Calibri" w:hAnsi="Calibri" w:cstheme="minorBidi"/>
                <w:szCs w:val="28"/>
                <w:lang w:eastAsia="en-US"/>
              </w:rPr>
              <w:t>4</w:t>
            </w:r>
          </w:p>
        </w:tc>
        <w:tc>
          <w:tcPr>
            <w:tcW w:w="1987" w:type="dxa"/>
            <w:tcBorders/>
            <w:shd w:fill="auto" w:val="clear"/>
          </w:tcPr>
          <w:p>
            <w:pPr>
              <w:pStyle w:val="Normal1"/>
              <w:spacing w:before="0" w:after="0"/>
              <w:jc w:val="center"/>
              <w:rPr>
                <w:rFonts w:eastAsia="Calibri"/>
              </w:rPr>
            </w:pPr>
            <w:r>
              <w:rPr>
                <w:rFonts w:eastAsia="Calibri" w:cs="" w:ascii="Calibri" w:hAnsi="Calibri" w:cstheme="minorBidi"/>
                <w:szCs w:val="28"/>
                <w:lang w:eastAsia="en-US"/>
              </w:rPr>
              <w:t>10</w:t>
            </w:r>
          </w:p>
        </w:tc>
      </w:tr>
      <w:tr>
        <w:trPr/>
        <w:tc>
          <w:tcPr>
            <w:tcW w:w="1096"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В</w:t>
            </w:r>
          </w:p>
        </w:tc>
        <w:tc>
          <w:tcPr>
            <w:tcW w:w="3264" w:type="dxa"/>
            <w:tcBorders/>
            <w:shd w:fill="auto" w:val="clear"/>
          </w:tcPr>
          <w:p>
            <w:pPr>
              <w:pStyle w:val="Normal1"/>
              <w:spacing w:before="0" w:after="0"/>
              <w:ind w:hanging="34"/>
              <w:rPr>
                <w:rFonts w:eastAsia="Calibri" w:cs="" w:cstheme="minorBidi" w:eastAsiaTheme="minorHAnsi"/>
              </w:rPr>
            </w:pPr>
            <w:r>
              <w:rPr>
                <w:rFonts w:eastAsia="Calibri" w:cs="Times New Roman" w:ascii="Times New Roman" w:hAnsi="Times New Roman" w:eastAsiaTheme="minorHAnsi"/>
                <w:szCs w:val="28"/>
                <w:lang w:val="en-US" w:eastAsia="en-US"/>
              </w:rPr>
              <w:t>Speed test redesign</w:t>
            </w:r>
          </w:p>
        </w:tc>
        <w:tc>
          <w:tcPr>
            <w:tcW w:w="2050" w:type="dxa"/>
            <w:tcBorders/>
            <w:shd w:fill="auto" w:val="clear"/>
          </w:tcPr>
          <w:p>
            <w:pPr>
              <w:pStyle w:val="Normal1"/>
              <w:spacing w:before="0" w:after="0"/>
              <w:jc w:val="center"/>
              <w:rPr>
                <w:rFonts w:eastAsia="Calibri"/>
              </w:rPr>
            </w:pPr>
            <w:r>
              <w:rPr>
                <w:rFonts w:eastAsia="Calibri" w:cs="" w:ascii="Calibri" w:hAnsi="Calibri" w:cstheme="minorBidi"/>
                <w:szCs w:val="28"/>
                <w:lang w:eastAsia="en-US"/>
              </w:rPr>
              <w:t>10</w:t>
            </w:r>
          </w:p>
        </w:tc>
        <w:tc>
          <w:tcPr>
            <w:tcW w:w="1843" w:type="dxa"/>
            <w:tcBorders/>
            <w:shd w:fill="auto" w:val="clear"/>
          </w:tcPr>
          <w:p>
            <w:pPr>
              <w:pStyle w:val="Normal1"/>
              <w:spacing w:before="0" w:after="0"/>
              <w:jc w:val="center"/>
              <w:rPr>
                <w:rFonts w:eastAsia="Calibri"/>
              </w:rPr>
            </w:pPr>
            <w:r>
              <w:rPr>
                <w:rFonts w:eastAsia="Calibri" w:cs="" w:ascii="Calibri" w:hAnsi="Calibri" w:cstheme="minorBidi"/>
                <w:szCs w:val="28"/>
                <w:lang w:eastAsia="en-US"/>
              </w:rPr>
              <w:t>4</w:t>
            </w:r>
          </w:p>
        </w:tc>
        <w:tc>
          <w:tcPr>
            <w:tcW w:w="1987" w:type="dxa"/>
            <w:tcBorders/>
            <w:shd w:fill="auto" w:val="clear"/>
          </w:tcPr>
          <w:p>
            <w:pPr>
              <w:pStyle w:val="Normal1"/>
              <w:spacing w:before="0" w:after="0"/>
              <w:jc w:val="center"/>
              <w:rPr>
                <w:rFonts w:eastAsia="Calibri"/>
              </w:rPr>
            </w:pPr>
            <w:r>
              <w:rPr>
                <w:rFonts w:eastAsia="Calibri" w:cs="" w:ascii="Calibri" w:hAnsi="Calibri" w:cstheme="minorBidi"/>
                <w:szCs w:val="28"/>
                <w:lang w:eastAsia="en-US"/>
              </w:rPr>
              <w:t>14</w:t>
            </w:r>
          </w:p>
        </w:tc>
      </w:tr>
      <w:tr>
        <w:trPr/>
        <w:tc>
          <w:tcPr>
            <w:tcW w:w="1096"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С</w:t>
            </w:r>
          </w:p>
        </w:tc>
        <w:tc>
          <w:tcPr>
            <w:tcW w:w="3264" w:type="dxa"/>
            <w:tcBorders/>
            <w:shd w:fill="auto" w:val="clear"/>
          </w:tcPr>
          <w:p>
            <w:pPr>
              <w:pStyle w:val="Normal1"/>
              <w:spacing w:before="0" w:after="0"/>
              <w:ind w:hanging="34"/>
              <w:rPr>
                <w:rFonts w:eastAsia="Calibri" w:cs="" w:cstheme="minorBidi" w:eastAsiaTheme="minorHAnsi"/>
              </w:rPr>
            </w:pPr>
            <w:r>
              <w:rPr>
                <w:rFonts w:eastAsia="Calibri" w:cs="Times New Roman" w:ascii="Times New Roman" w:hAnsi="Times New Roman" w:eastAsiaTheme="minorHAnsi"/>
                <w:szCs w:val="28"/>
                <w:lang w:eastAsia="en-US"/>
              </w:rPr>
              <w:t>Технологический процесс</w:t>
            </w:r>
          </w:p>
        </w:tc>
        <w:tc>
          <w:tcPr>
            <w:tcW w:w="2050"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28</w:t>
            </w:r>
          </w:p>
        </w:tc>
        <w:tc>
          <w:tcPr>
            <w:tcW w:w="1843"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32</w:t>
            </w:r>
          </w:p>
        </w:tc>
        <w:tc>
          <w:tcPr>
            <w:tcW w:w="198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60</w:t>
            </w:r>
          </w:p>
        </w:tc>
      </w:tr>
      <w:tr>
        <w:trPr/>
        <w:tc>
          <w:tcPr>
            <w:tcW w:w="1096"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D</w:t>
            </w:r>
          </w:p>
        </w:tc>
        <w:tc>
          <w:tcPr>
            <w:tcW w:w="3264" w:type="dxa"/>
            <w:tcBorders/>
            <w:shd w:fill="auto" w:val="clear"/>
          </w:tcPr>
          <w:p>
            <w:pPr>
              <w:pStyle w:val="Normal1"/>
              <w:spacing w:before="0" w:after="0"/>
              <w:ind w:hanging="34"/>
              <w:rPr>
                <w:rFonts w:eastAsia="Calibri" w:cs="" w:cstheme="minorBidi" w:eastAsiaTheme="minorHAnsi"/>
              </w:rPr>
            </w:pPr>
            <w:r>
              <w:rPr>
                <w:rFonts w:eastAsia="Calibri" w:cs="Times New Roman" w:ascii="Times New Roman" w:hAnsi="Times New Roman" w:eastAsiaTheme="minorHAnsi"/>
                <w:szCs w:val="28"/>
                <w:lang w:eastAsia="en-US"/>
              </w:rPr>
              <w:t>Презентация проекта</w:t>
            </w:r>
          </w:p>
        </w:tc>
        <w:tc>
          <w:tcPr>
            <w:tcW w:w="2050"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11</w:t>
            </w:r>
          </w:p>
        </w:tc>
        <w:tc>
          <w:tcPr>
            <w:tcW w:w="1843"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1</w:t>
            </w:r>
          </w:p>
        </w:tc>
        <w:tc>
          <w:tcPr>
            <w:tcW w:w="198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12</w:t>
            </w:r>
          </w:p>
        </w:tc>
      </w:tr>
      <w:tr>
        <w:trPr/>
        <w:tc>
          <w:tcPr>
            <w:tcW w:w="1096"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Е</w:t>
            </w:r>
          </w:p>
        </w:tc>
        <w:tc>
          <w:tcPr>
            <w:tcW w:w="3264" w:type="dxa"/>
            <w:tcBorders/>
            <w:shd w:fill="auto" w:val="clear"/>
          </w:tcPr>
          <w:p>
            <w:pPr>
              <w:pStyle w:val="Normal1"/>
              <w:spacing w:before="0" w:after="0"/>
              <w:rPr>
                <w:rFonts w:eastAsia="Calibri" w:cs="" w:cstheme="minorBidi" w:eastAsiaTheme="minorHAnsi"/>
              </w:rPr>
            </w:pPr>
            <w:r>
              <w:rPr>
                <w:rFonts w:eastAsia="Calibri" w:cs="Times New Roman" w:ascii="Times New Roman" w:hAnsi="Times New Roman" w:eastAsiaTheme="minorHAnsi"/>
                <w:szCs w:val="28"/>
                <w:lang w:val="en-US" w:eastAsia="en-US"/>
              </w:rPr>
              <w:t>Soft skills</w:t>
            </w:r>
          </w:p>
        </w:tc>
        <w:tc>
          <w:tcPr>
            <w:tcW w:w="2050"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4</w:t>
            </w:r>
          </w:p>
        </w:tc>
        <w:tc>
          <w:tcPr>
            <w:tcW w:w="1843"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0</w:t>
            </w:r>
          </w:p>
        </w:tc>
        <w:tc>
          <w:tcPr>
            <w:tcW w:w="198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4</w:t>
            </w:r>
          </w:p>
        </w:tc>
      </w:tr>
      <w:tr>
        <w:trPr/>
        <w:tc>
          <w:tcPr>
            <w:tcW w:w="4360" w:type="dxa"/>
            <w:gridSpan w:val="2"/>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 xml:space="preserve">Итого = </w:t>
            </w:r>
          </w:p>
        </w:tc>
        <w:tc>
          <w:tcPr>
            <w:tcW w:w="2050"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57</w:t>
            </w:r>
          </w:p>
        </w:tc>
        <w:tc>
          <w:tcPr>
            <w:tcW w:w="1843"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43</w:t>
            </w:r>
          </w:p>
        </w:tc>
        <w:tc>
          <w:tcPr>
            <w:tcW w:w="1987" w:type="dxa"/>
            <w:tcBorders/>
            <w:shd w:fill="auto" w:val="clear"/>
          </w:tcPr>
          <w:p>
            <w:pPr>
              <w:pStyle w:val="Normal1"/>
              <w:spacing w:before="0" w:after="0"/>
              <w:ind w:hanging="34"/>
              <w:jc w:val="center"/>
              <w:rPr>
                <w:rFonts w:eastAsia="Calibri" w:cs="" w:cstheme="minorBidi" w:eastAsiaTheme="minorHAnsi"/>
              </w:rPr>
            </w:pPr>
            <w:r>
              <w:rPr>
                <w:rFonts w:eastAsia="Calibri" w:cs="Times New Roman" w:ascii="Times New Roman" w:hAnsi="Times New Roman" w:eastAsiaTheme="minorHAnsi"/>
                <w:szCs w:val="28"/>
                <w:lang w:eastAsia="en-US"/>
              </w:rPr>
              <w:t>100</w:t>
            </w:r>
          </w:p>
        </w:tc>
      </w:tr>
    </w:tbl>
    <w:p>
      <w:pPr>
        <w:pStyle w:val="Normal1"/>
        <w:spacing w:before="0" w:after="0"/>
        <w:jc w:val="both"/>
        <w:rPr/>
      </w:pPr>
      <w:r>
        <w:rPr/>
      </w:r>
    </w:p>
    <w:p>
      <w:pPr>
        <w:pStyle w:val="Normal1"/>
        <w:spacing w:before="0" w:after="0"/>
        <w:jc w:val="both"/>
        <w:rPr>
          <w:rFonts w:ascii="Times New Roman" w:hAnsi="Times New Roman"/>
          <w:b/>
          <w:b/>
          <w:sz w:val="28"/>
          <w:szCs w:val="28"/>
        </w:rPr>
      </w:pPr>
      <w:r>
        <w:rPr>
          <w:rFonts w:ascii="Times New Roman" w:hAnsi="Times New Roman"/>
          <w:b/>
          <w:sz w:val="28"/>
          <w:szCs w:val="28"/>
        </w:rPr>
      </w:r>
    </w:p>
    <w:p>
      <w:pPr>
        <w:pStyle w:val="Normal1"/>
        <w:spacing w:lineRule="auto" w:line="240" w:before="0" w:after="0"/>
        <w:rPr>
          <w:rFonts w:ascii="Times New Roman" w:hAnsi="Times New Roman"/>
          <w:sz w:val="28"/>
          <w:szCs w:val="28"/>
        </w:rPr>
      </w:pPr>
      <w:r>
        <w:rPr>
          <w:rFonts w:ascii="Times New Roman" w:hAnsi="Times New Roman"/>
          <w:sz w:val="28"/>
          <w:szCs w:val="28"/>
        </w:rPr>
      </w:r>
      <w:r>
        <w:br w:type="page"/>
      </w:r>
    </w:p>
    <w:p>
      <w:pPr>
        <w:pStyle w:val="Normal1"/>
        <w:spacing w:lineRule="auto" w:line="240" w:before="0" w:after="0"/>
        <w:jc w:val="center"/>
        <w:rPr/>
      </w:pPr>
      <w:r>
        <w:rPr>
          <w:rFonts w:ascii="Times New Roman" w:hAnsi="Times New Roman"/>
          <w:b/>
          <w:caps/>
          <w:sz w:val="28"/>
          <w:lang w:eastAsia="en-US"/>
        </w:rPr>
        <w:t>5. Приложения к заданию</w:t>
      </w:r>
    </w:p>
    <w:p>
      <w:pPr>
        <w:pStyle w:val="Normal1"/>
        <w:spacing w:lineRule="auto" w:line="240" w:before="0" w:after="0"/>
        <w:jc w:val="center"/>
        <w:rPr>
          <w:rFonts w:ascii="Times New Roman" w:hAnsi="Times New Roman"/>
          <w:b/>
          <w:b/>
          <w:caps/>
          <w:sz w:val="28"/>
          <w:lang w:eastAsia="en-US"/>
        </w:rPr>
      </w:pPr>
      <w:r>
        <w:rPr>
          <w:rFonts w:ascii="Times New Roman" w:hAnsi="Times New Roman"/>
          <w:b/>
          <w:caps/>
          <w:sz w:val="28"/>
          <w:lang w:eastAsia="en-US"/>
        </w:rPr>
      </w:r>
    </w:p>
    <w:p>
      <w:pPr>
        <w:pStyle w:val="ListParagraph"/>
        <w:numPr>
          <w:ilvl w:val="0"/>
          <w:numId w:val="1"/>
        </w:numPr>
        <w:spacing w:lineRule="auto" w:line="240" w:before="0" w:after="0"/>
        <w:contextualSpacing/>
        <w:jc w:val="both"/>
        <w:rPr/>
      </w:pPr>
      <w:r>
        <w:rPr>
          <w:rFonts w:ascii="Times New Roman" w:hAnsi="Times New Roman"/>
          <w:i/>
          <w:sz w:val="28"/>
          <w:szCs w:val="28"/>
        </w:rPr>
        <w:t>Приложение 1. Конкурсное задание на разработку ;</w:t>
      </w:r>
    </w:p>
    <w:p>
      <w:pPr>
        <w:pStyle w:val="ListParagraph"/>
        <w:numPr>
          <w:ilvl w:val="0"/>
          <w:numId w:val="1"/>
        </w:numPr>
        <w:spacing w:lineRule="auto" w:line="240" w:before="0" w:after="0"/>
        <w:contextualSpacing/>
        <w:jc w:val="both"/>
        <w:rPr/>
      </w:pPr>
      <w:r>
        <w:rPr>
          <w:rFonts w:ascii="Times New Roman" w:hAnsi="Times New Roman"/>
          <w:i/>
          <w:sz w:val="28"/>
          <w:szCs w:val="28"/>
        </w:rPr>
        <w:t>Приложение 2. ;</w:t>
      </w:r>
    </w:p>
    <w:p>
      <w:pPr>
        <w:pStyle w:val="ListParagraph"/>
        <w:numPr>
          <w:ilvl w:val="0"/>
          <w:numId w:val="1"/>
        </w:numPr>
        <w:spacing w:lineRule="auto" w:line="240" w:before="0" w:after="0"/>
        <w:contextualSpacing/>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1"/>
        <w:spacing w:before="0" w:after="0"/>
        <w:ind w:firstLine="709"/>
        <w:jc w:val="right"/>
        <w:rPr/>
      </w:pPr>
      <w:r>
        <w:rPr>
          <w:rFonts w:ascii="Times New Roman" w:hAnsi="Times New Roman"/>
          <w:sz w:val="28"/>
          <w:szCs w:val="28"/>
        </w:rPr>
        <w:t>Приложение 1.</w:t>
      </w:r>
    </w:p>
    <w:p>
      <w:pPr>
        <w:pStyle w:val="Normal1"/>
        <w:spacing w:before="0" w:after="0"/>
        <w:ind w:firstLine="709"/>
        <w:jc w:val="right"/>
        <w:rPr>
          <w:rFonts w:ascii="Times New Roman" w:hAnsi="Times New Roman" w:cs="Times New Roman"/>
          <w:b/>
          <w:b/>
          <w:sz w:val="28"/>
          <w:szCs w:val="28"/>
        </w:rPr>
      </w:pPr>
      <w:r>
        <w:rPr>
          <w:rFonts w:cs="Times New Roman" w:ascii="Times New Roman" w:hAnsi="Times New Roman"/>
          <w:b/>
          <w:sz w:val="28"/>
          <w:szCs w:val="28"/>
        </w:rPr>
      </w:r>
    </w:p>
    <w:p>
      <w:pPr>
        <w:pStyle w:val="Normal1"/>
        <w:spacing w:before="0" w:after="0"/>
        <w:rPr/>
      </w:pPr>
      <w:r>
        <w:rPr>
          <w:rFonts w:cs="Times New Roman" w:ascii="Times New Roman" w:hAnsi="Times New Roman"/>
          <w:b/>
          <w:sz w:val="32"/>
          <w:szCs w:val="32"/>
        </w:rPr>
        <w:t>День первый (8 часов) (9.00-12.00), (13.00-15.00), (15.00-18.00)</w:t>
      </w:r>
    </w:p>
    <w:p>
      <w:pPr>
        <w:pStyle w:val="Normal1"/>
        <w:spacing w:lineRule="auto" w:line="240"/>
        <w:jc w:val="both"/>
        <w:rPr/>
      </w:pPr>
      <w:r>
        <w:rPr>
          <w:rFonts w:cs="Times New Roman" w:ascii="Times New Roman" w:hAnsi="Times New Roman"/>
          <w:b/>
          <w:sz w:val="32"/>
          <w:szCs w:val="32"/>
        </w:rPr>
        <w:t>День второй  (9.00-12.00), (13.00 — 15.00)</w:t>
      </w:r>
    </w:p>
    <w:p>
      <w:pPr>
        <w:pStyle w:val="Normal1"/>
        <w:spacing w:lineRule="auto" w:line="240" w:before="0" w:after="0"/>
        <w:ind w:left="1134" w:hanging="1134"/>
        <w:jc w:val="both"/>
        <w:rPr>
          <w:rFonts w:ascii="Times New Roman" w:hAnsi="Times New Roman" w:eastAsia="Calibri" w:cs="Times New Roman"/>
          <w:b/>
          <w:b/>
          <w:spacing w:val="2"/>
          <w:highlight w:val="white"/>
        </w:rPr>
      </w:pPr>
      <w:r>
        <w:rPr>
          <w:rFonts w:eastAsia="Calibri" w:cs="Times New Roman" w:ascii="Times New Roman" w:hAnsi="Times New Roman"/>
          <w:b/>
          <w:spacing w:val="2"/>
          <w:highlight w:val="white"/>
        </w:rPr>
      </w:r>
    </w:p>
    <w:p>
      <w:pPr>
        <w:pStyle w:val="Normal1"/>
        <w:spacing w:lineRule="auto" w:line="240" w:before="0" w:after="0"/>
        <w:jc w:val="both"/>
        <w:rPr/>
      </w:pPr>
      <w:r>
        <w:rPr>
          <w:rFonts w:cs="Times New Roman" w:ascii="Times New Roman" w:hAnsi="Times New Roman"/>
          <w:b/>
        </w:rPr>
        <w:t>Модуль 1. Скетч-концепция проекта (3 часа)</w:t>
      </w:r>
    </w:p>
    <w:p>
      <w:pPr>
        <w:pStyle w:val="Normal1"/>
        <w:spacing w:lineRule="auto" w:line="240" w:before="0" w:after="0"/>
        <w:jc w:val="both"/>
        <w:rPr>
          <w:rFonts w:ascii="Times New Roman" w:hAnsi="Times New Roman" w:cs="Times New Roman"/>
          <w:b/>
          <w:b/>
          <w:i/>
          <w:i/>
        </w:rPr>
      </w:pPr>
      <w:r>
        <w:rPr>
          <w:rFonts w:cs="Times New Roman" w:ascii="Times New Roman" w:hAnsi="Times New Roman"/>
          <w:b/>
          <w:i/>
        </w:rPr>
      </w:r>
    </w:p>
    <w:p>
      <w:pPr>
        <w:pStyle w:val="Normal1"/>
        <w:spacing w:lineRule="auto" w:line="240" w:before="0" w:after="0"/>
        <w:ind w:left="3119" w:hanging="3119"/>
        <w:jc w:val="both"/>
        <w:rPr/>
      </w:pPr>
      <w:r>
        <w:rPr>
          <w:rFonts w:cs="Times New Roman" w:ascii="Times New Roman" w:hAnsi="Times New Roman"/>
          <w:b/>
          <w:i/>
        </w:rPr>
        <w:t>Материалы и оборудование: Листы А3 и А4, линейка, ножницы, кнопки, тулбокс для эскизирования и черчения.</w:t>
      </w:r>
    </w:p>
    <w:p>
      <w:pPr>
        <w:pStyle w:val="Normal1"/>
        <w:spacing w:before="0" w:after="200"/>
        <w:contextualSpacing/>
        <w:jc w:val="both"/>
        <w:rPr>
          <w:rFonts w:ascii="Times New Roman" w:hAnsi="Times New Roman" w:cs="Times New Roman"/>
          <w:b/>
          <w:b/>
          <w:i/>
          <w:i/>
        </w:rPr>
      </w:pPr>
      <w:r>
        <w:rPr>
          <w:rFonts w:cs="Times New Roman" w:ascii="Times New Roman" w:hAnsi="Times New Roman"/>
          <w:b/>
          <w:i/>
        </w:rPr>
      </w:r>
    </w:p>
    <w:p>
      <w:pPr>
        <w:pStyle w:val="Normal1"/>
        <w:tabs>
          <w:tab w:val="left" w:pos="8505" w:leader="none"/>
          <w:tab w:val="left" w:pos="9632" w:leader="none"/>
        </w:tabs>
        <w:spacing w:before="0" w:after="200"/>
        <w:contextualSpacing/>
        <w:jc w:val="both"/>
        <w:rPr/>
      </w:pPr>
      <w:r>
        <w:rPr>
          <w:rFonts w:cs="Times New Roman" w:ascii="Times New Roman" w:hAnsi="Times New Roman"/>
        </w:rPr>
        <w:t xml:space="preserve">К вам обратился заказчик. Для первого брифинга необходимо разработать концепцию объекта и передать ее с помощью скетчей. Предложение должно быть оригинальным, не копировать чужой дизайн, при этом должно отвечать требованиям серийного производства. Предложение разрабатывается и оформляется на двух листах форматах А3. Вся информация на листах должна быть представлена таким образом, чтобы клиент мог получить характеристики объекта без вашего непосредственного присутствия. Для начала работы над заказом вам необходимо: </w:t>
      </w:r>
    </w:p>
    <w:p>
      <w:pPr>
        <w:pStyle w:val="Normal1"/>
        <w:tabs>
          <w:tab w:val="left" w:pos="8505" w:leader="none"/>
          <w:tab w:val="left" w:pos="9632" w:leader="none"/>
        </w:tabs>
        <w:spacing w:before="0" w:after="200"/>
        <w:contextualSpacing/>
        <w:jc w:val="both"/>
        <w:rPr/>
      </w:pPr>
      <w:r>
        <w:rPr/>
      </w:r>
    </w:p>
    <w:p>
      <w:pPr>
        <w:pStyle w:val="Normal1"/>
        <w:tabs>
          <w:tab w:val="left" w:pos="8505" w:leader="none"/>
          <w:tab w:val="left" w:pos="8789" w:leader="none"/>
        </w:tabs>
        <w:spacing w:before="0" w:after="200"/>
        <w:ind w:right="849" w:hanging="0"/>
        <w:contextualSpacing/>
        <w:jc w:val="both"/>
        <w:rPr/>
      </w:pPr>
      <w:r>
        <w:rPr>
          <w:rFonts w:cs="Times New Roman" w:ascii="Times New Roman" w:hAnsi="Times New Roman"/>
          <w:i/>
        </w:rPr>
        <w:t>1. Обмерить геометрические характеристики предоставленного объекта;</w:t>
      </w:r>
    </w:p>
    <w:p>
      <w:pPr>
        <w:pStyle w:val="Normal1"/>
        <w:tabs>
          <w:tab w:val="left" w:pos="8505" w:leader="none"/>
          <w:tab w:val="left" w:pos="8789" w:leader="none"/>
        </w:tabs>
        <w:spacing w:before="0" w:after="200"/>
        <w:ind w:right="849" w:hanging="0"/>
        <w:contextualSpacing/>
        <w:jc w:val="both"/>
        <w:rPr/>
      </w:pPr>
      <w:r>
        <w:rPr>
          <w:rFonts w:cs="Times New Roman" w:ascii="Times New Roman" w:hAnsi="Times New Roman"/>
          <w:i/>
        </w:rPr>
        <w:t>2. Заполнить таблицу исходных данных к проектированию;</w:t>
      </w:r>
    </w:p>
    <w:p>
      <w:pPr>
        <w:pStyle w:val="Normal1"/>
        <w:tabs>
          <w:tab w:val="left" w:pos="8505" w:leader="none"/>
          <w:tab w:val="left" w:pos="8789" w:leader="none"/>
        </w:tabs>
        <w:spacing w:before="0" w:after="200"/>
        <w:ind w:right="849" w:hanging="0"/>
        <w:contextualSpacing/>
        <w:jc w:val="both"/>
        <w:rPr/>
      </w:pPr>
      <w:r>
        <w:rPr>
          <w:rFonts w:cs="Times New Roman" w:ascii="Times New Roman" w:hAnsi="Times New Roman"/>
          <w:i/>
        </w:rPr>
        <w:t>3. Выполнить скетчи идеи проекта</w:t>
      </w:r>
      <w:r>
        <w:rPr>
          <w:rFonts w:cs="Times New Roman" w:ascii="Times New Roman" w:hAnsi="Times New Roman"/>
          <w:i/>
          <w:lang w:val="en-US"/>
        </w:rPr>
        <w:t>.</w:t>
      </w:r>
    </w:p>
    <w:p>
      <w:pPr>
        <w:pStyle w:val="4"/>
        <w:shd w:val="clear" w:fill="FFFFFF"/>
        <w:spacing w:before="0" w:after="0"/>
        <w:ind w:left="20" w:right="79" w:firstLine="709"/>
        <w:contextualSpacing/>
        <w:rPr/>
      </w:pPr>
      <w:r>
        <w:rPr>
          <w:rFonts w:cs="Times New Roman" w:ascii="Times New Roman" w:hAnsi="Times New Roman"/>
          <w:sz w:val="24"/>
          <w:szCs w:val="24"/>
          <w:u w:val="single"/>
        </w:rPr>
        <w:t>Пожелания заказчика:</w:t>
      </w:r>
    </w:p>
    <w:p>
      <w:pPr>
        <w:pStyle w:val="4"/>
        <w:shd w:val="clear" w:fill="FFFFFF"/>
        <w:spacing w:before="0" w:after="0"/>
        <w:ind w:left="20" w:right="79" w:firstLine="709"/>
        <w:contextual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4"/>
        <w:shd w:val="clear" w:fill="FFFFFF"/>
        <w:spacing w:lineRule="auto" w:line="240" w:before="0" w:after="0"/>
        <w:ind w:left="20" w:right="79" w:firstLine="709"/>
        <w:contextualSpacing/>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pPr>
      <w:r>
        <w:rPr>
          <w:rFonts w:cs="Times New Roman" w:ascii="Times New Roman" w:hAnsi="Times New Roman"/>
          <w:b/>
        </w:rPr>
        <w:t xml:space="preserve">Технические параметры разработки проекта </w:t>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pPr>
      <w:r>
        <w:rPr>
          <w:rFonts w:cs="Times New Roman" w:ascii="Times New Roman" w:hAnsi="Times New Roman"/>
          <w:b/>
        </w:rPr>
        <w:t xml:space="preserve">1. </w:t>
      </w:r>
      <w:r>
        <w:rPr>
          <w:rFonts w:cs="Times New Roman" w:ascii="Times New Roman" w:hAnsi="Times New Roman"/>
        </w:rPr>
        <w:t xml:space="preserve">Таблица исходных данных заполняется вручную (таблица будет выдана при старте модуля, пример таблицы в приложении №2). В ней выполняется технический рисунок представленного объекта в графике. После того, как таблица будет завершена, разместите ее на магнитной доске. </w:t>
      </w:r>
      <w:r>
        <w:rPr>
          <w:rFonts w:cs="Times New Roman" w:ascii="Times New Roman" w:hAnsi="Times New Roman"/>
          <w:b/>
        </w:rPr>
        <w:t xml:space="preserve">ВАЖНО. </w:t>
      </w:r>
      <w:r>
        <w:rPr>
          <w:rFonts w:cs="Times New Roman" w:ascii="Times New Roman" w:hAnsi="Times New Roman"/>
        </w:rPr>
        <w:t>Оба листа формата А3 со скетчами должны до завершения модуля быть размещены на магнитной доске.</w:t>
      </w:r>
    </w:p>
    <w:p>
      <w:pPr>
        <w:pStyle w:val="Normal1"/>
        <w:tabs>
          <w:tab w:val="left" w:pos="395" w:leader="none"/>
        </w:tabs>
        <w:spacing w:lineRule="auto" w:line="240" w:before="0" w:after="0"/>
        <w:ind w:left="1494" w:hanging="0"/>
        <w:contextualSpacing/>
        <w:jc w:val="both"/>
        <w:rPr/>
      </w:pPr>
      <w:r>
        <w:rPr/>
      </w:r>
    </w:p>
    <w:p>
      <w:pPr>
        <w:pStyle w:val="Normal1"/>
        <w:spacing w:lineRule="auto" w:line="240" w:before="0" w:after="0"/>
        <w:contextualSpacing/>
        <w:rPr/>
      </w:pPr>
      <w:r>
        <w:rPr>
          <w:rFonts w:cs="Times New Roman" w:ascii="Times New Roman" w:hAnsi="Times New Roman"/>
          <w:b/>
          <w:bCs/>
        </w:rPr>
        <w:t>2.</w:t>
      </w:r>
      <w:r>
        <w:rPr>
          <w:rFonts w:cs="Times New Roman" w:ascii="Times New Roman" w:hAnsi="Times New Roman"/>
        </w:rPr>
        <w:t xml:space="preserve"> Первый лист формата А3 со скетчами содержит следующие элементы:</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Поисковые эскизы формы объекта (не менее двух небольших перспективных графических изображений объекта);</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Предложения по внедрению цветовых ключей в объект (не менее трех небольших перспективных изображений объекта);</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Демонстрационный (перспективный) эскиз проекта с элементами с отсутствующим сегментом;</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Габаритные размеры объекта на демонстрационном эскизе (высота, ширина, глубина).</w:t>
      </w:r>
    </w:p>
    <w:p>
      <w:pPr>
        <w:pStyle w:val="Normal1"/>
        <w:spacing w:lineRule="auto" w:line="240" w:before="0" w:after="0"/>
        <w:ind w:left="1608"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contextualSpacing/>
        <w:jc w:val="both"/>
        <w:rPr/>
      </w:pPr>
      <w:r>
        <w:rPr>
          <w:rFonts w:cs="Times New Roman" w:ascii="Times New Roman" w:hAnsi="Times New Roman"/>
          <w:b/>
        </w:rPr>
        <w:t>3.</w:t>
      </w:r>
      <w:r>
        <w:rPr>
          <w:rFonts w:cs="Times New Roman" w:ascii="Times New Roman" w:hAnsi="Times New Roman"/>
        </w:rPr>
        <w:t xml:space="preserve"> Второй лист формата А3 формат содержит следующие элементы:</w:t>
      </w:r>
    </w:p>
    <w:p>
      <w:pPr>
        <w:pStyle w:val="Normal1"/>
        <w:tabs>
          <w:tab w:val="left" w:pos="908" w:leader="none"/>
          <w:tab w:val="left" w:pos="2694" w:leader="none"/>
        </w:tabs>
        <w:spacing w:lineRule="auto" w:line="240" w:before="0" w:after="0"/>
        <w:ind w:left="114" w:hanging="0"/>
        <w:contextualSpacing/>
        <w:jc w:val="both"/>
        <w:rPr>
          <w:rFonts w:ascii="Times New Roman" w:hAnsi="Times New Roman" w:cs="Times New Roman"/>
        </w:rPr>
      </w:pPr>
      <w:r>
        <w:rPr>
          <w:rFonts w:cs="Times New Roman" w:ascii="Times New Roman" w:hAnsi="Times New Roman"/>
        </w:rPr>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 xml:space="preserve">Эскизы-сценарии: вариант(ы) взаимодействия пользователя непосредственно с объектом и его органами управления и эксплуатации. . </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w:t>
      </w:r>
      <w:r>
        <w:rPr>
          <w:rFonts w:cs="Times New Roman" w:ascii="Times New Roman" w:hAnsi="Times New Roman"/>
        </w:rPr>
        <w:t>Взрыв-схема” (разнесенный вид) деталей корпуса объекта (не более размеров листа формата А4);</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Пояснения по конструкции корпуса объекта, его сборке на “взрыв-схеме”;</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Выбранный материал изготовления для деталей корпуса и обоснование этого выбора на взрыв-схеме;</w:t>
      </w:r>
    </w:p>
    <w:p>
      <w:pPr>
        <w:pStyle w:val="Normal1"/>
        <w:numPr>
          <w:ilvl w:val="0"/>
          <w:numId w:val="2"/>
        </w:numPr>
        <w:tabs>
          <w:tab w:val="left" w:pos="567" w:leader="none"/>
        </w:tabs>
        <w:spacing w:lineRule="auto" w:line="240" w:before="0" w:after="0"/>
        <w:contextualSpacing/>
        <w:jc w:val="both"/>
        <w:rPr/>
      </w:pPr>
      <w:r>
        <w:rPr>
          <w:rFonts w:cs="Times New Roman" w:ascii="Times New Roman" w:hAnsi="Times New Roman"/>
        </w:rPr>
        <w:t>Пояснения по функционалу на эскизах-сценариях.</w:t>
      </w:r>
    </w:p>
    <w:p>
      <w:pPr>
        <w:pStyle w:val="Normal1"/>
        <w:spacing w:lineRule="auto" w:line="240" w:before="0" w:after="0"/>
        <w:ind w:left="1134" w:right="-1"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contextualSpacing/>
        <w:jc w:val="both"/>
        <w:rPr/>
      </w:pPr>
      <w:r>
        <w:rPr>
          <w:rFonts w:cs="Times New Roman" w:ascii="Times New Roman" w:hAnsi="Times New Roman"/>
          <w:b/>
        </w:rPr>
        <w:t>Обязательные продукты первого модуля:</w:t>
      </w:r>
    </w:p>
    <w:p>
      <w:pPr>
        <w:pStyle w:val="Normal1"/>
        <w:numPr>
          <w:ilvl w:val="0"/>
          <w:numId w:val="3"/>
        </w:numPr>
        <w:tabs>
          <w:tab w:val="left" w:pos="908" w:leader="none"/>
        </w:tabs>
        <w:spacing w:lineRule="auto" w:line="240" w:before="0" w:after="0"/>
        <w:contextualSpacing/>
        <w:jc w:val="both"/>
        <w:rPr/>
      </w:pPr>
      <w:r>
        <w:rPr>
          <w:rFonts w:cs="Times New Roman" w:ascii="Times New Roman" w:hAnsi="Times New Roman"/>
        </w:rPr>
        <w:t>Заполненный лист таблицы исходных данных.</w:t>
      </w:r>
    </w:p>
    <w:p>
      <w:pPr>
        <w:pStyle w:val="Normal1"/>
        <w:numPr>
          <w:ilvl w:val="0"/>
          <w:numId w:val="3"/>
        </w:numPr>
        <w:tabs>
          <w:tab w:val="left" w:pos="908" w:leader="none"/>
        </w:tabs>
        <w:spacing w:lineRule="auto" w:line="240" w:before="0" w:after="0"/>
        <w:contextualSpacing/>
        <w:jc w:val="both"/>
        <w:rPr/>
      </w:pPr>
      <w:r>
        <w:rPr>
          <w:rFonts w:cs="Times New Roman" w:ascii="Times New Roman" w:hAnsi="Times New Roman"/>
        </w:rPr>
        <w:t>Два листа формата А3 с эскизами</w:t>
      </w:r>
    </w:p>
    <w:p>
      <w:pPr>
        <w:pStyle w:val="Normal1"/>
        <w:spacing w:lineRule="auto" w:line="240" w:before="0" w:after="0"/>
        <w:ind w:left="1134" w:hanging="1134"/>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pPr>
      <w:r>
        <w:rPr>
          <w:rFonts w:cs="Times New Roman" w:ascii="Times New Roman" w:hAnsi="Times New Roman"/>
          <w:b/>
        </w:rPr>
        <w:t xml:space="preserve">ПРИМЕЧАНИЯ: </w:t>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pPr>
      <w:r>
        <w:rPr>
          <w:rFonts w:cs="Times New Roman" w:ascii="Times New Roman" w:hAnsi="Times New Roman"/>
          <w:b/>
          <w:sz w:val="26"/>
          <w:szCs w:val="26"/>
        </w:rPr>
        <w:t xml:space="preserve">Модуль 2. </w:t>
      </w:r>
      <w:r>
        <w:rPr>
          <w:rFonts w:cs="Times New Roman" w:ascii="Times New Roman" w:hAnsi="Times New Roman"/>
          <w:b/>
          <w:sz w:val="26"/>
          <w:szCs w:val="26"/>
          <w:lang w:val="en-US"/>
        </w:rPr>
        <w:t>Speed</w:t>
      </w:r>
      <w:r>
        <w:rPr>
          <w:rFonts w:cs="Times New Roman" w:ascii="Times New Roman" w:hAnsi="Times New Roman"/>
          <w:b/>
          <w:sz w:val="26"/>
          <w:szCs w:val="26"/>
        </w:rPr>
        <w:t>-</w:t>
      </w:r>
      <w:r>
        <w:rPr>
          <w:rFonts w:cs="Times New Roman" w:ascii="Times New Roman" w:hAnsi="Times New Roman"/>
          <w:b/>
          <w:sz w:val="26"/>
          <w:szCs w:val="26"/>
          <w:lang w:val="en-US"/>
        </w:rPr>
        <w:t>test</w:t>
      </w:r>
      <w:r>
        <w:rPr>
          <w:rFonts w:cs="Times New Roman" w:ascii="Times New Roman" w:hAnsi="Times New Roman"/>
          <w:b/>
          <w:sz w:val="26"/>
          <w:szCs w:val="26"/>
        </w:rPr>
        <w:t xml:space="preserve"> </w:t>
      </w:r>
      <w:r>
        <w:rPr>
          <w:rFonts w:cs="Times New Roman" w:ascii="Times New Roman" w:hAnsi="Times New Roman"/>
          <w:b/>
          <w:sz w:val="26"/>
          <w:szCs w:val="26"/>
          <w:lang w:val="en-US"/>
        </w:rPr>
        <w:t xml:space="preserve">redesign </w:t>
      </w:r>
      <w:r>
        <w:rPr>
          <w:rFonts w:cs="Times New Roman" w:ascii="Times New Roman" w:hAnsi="Times New Roman"/>
          <w:b/>
          <w:sz w:val="26"/>
          <w:szCs w:val="26"/>
          <w:lang w:val="ru-RU"/>
        </w:rPr>
        <w:t>(2 часа)</w:t>
      </w:r>
    </w:p>
    <w:p>
      <w:pPr>
        <w:pStyle w:val="Normal1"/>
        <w:spacing w:lineRule="auto" w:line="240" w:before="0" w:after="0"/>
        <w:contextualSpacing/>
        <w:jc w:val="both"/>
        <w:rPr>
          <w:rFonts w:ascii="Times New Roman" w:hAnsi="Times New Roman" w:cs="Times New Roman"/>
          <w:b/>
          <w:b/>
        </w:rPr>
      </w:pPr>
      <w:r>
        <w:rPr>
          <w:rFonts w:cs="Times New Roman" w:ascii="Times New Roman" w:hAnsi="Times New Roman"/>
          <w:b/>
        </w:rPr>
      </w:r>
    </w:p>
    <w:p>
      <w:pPr>
        <w:pStyle w:val="Normal1"/>
        <w:spacing w:lineRule="auto" w:line="240" w:before="0" w:after="0"/>
        <w:ind w:left="3261" w:hanging="3261"/>
        <w:contextualSpacing/>
        <w:jc w:val="both"/>
        <w:rPr/>
      </w:pPr>
      <w:r>
        <w:rPr>
          <w:rFonts w:cs="Times New Roman" w:ascii="Times New Roman" w:hAnsi="Times New Roman"/>
          <w:b/>
          <w:i/>
        </w:rPr>
        <w:t>Материалы и оборудование: компьютер, мышь, клавиатура, базовая 3д-модель.</w:t>
      </w:r>
    </w:p>
    <w:p>
      <w:pPr>
        <w:pStyle w:val="Normal1"/>
        <w:spacing w:lineRule="auto" w:line="240" w:before="0" w:after="0"/>
        <w:ind w:left="3261" w:hanging="3261"/>
        <w:contextualSpacing/>
        <w:jc w:val="both"/>
        <w:rPr>
          <w:rFonts w:ascii="Times New Roman" w:hAnsi="Times New Roman" w:cs="Times New Roman"/>
          <w:b/>
          <w:b/>
          <w:i/>
          <w:i/>
        </w:rPr>
      </w:pPr>
      <w:r>
        <w:rPr>
          <w:rFonts w:cs="Times New Roman" w:ascii="Times New Roman" w:hAnsi="Times New Roman"/>
          <w:b/>
          <w:i/>
        </w:rPr>
      </w:r>
    </w:p>
    <w:p>
      <w:pPr>
        <w:pStyle w:val="Normal1"/>
        <w:spacing w:lineRule="auto" w:line="240" w:before="0" w:after="0"/>
        <w:ind w:left="3261" w:hanging="3261"/>
        <w:jc w:val="both"/>
        <w:rPr/>
      </w:pPr>
      <w:r>
        <w:rPr>
          <w:rFonts w:cs="Times New Roman" w:ascii="Times New Roman" w:hAnsi="Times New Roman"/>
          <w:b/>
          <w:i/>
        </w:rPr>
        <w:t>Программное обеспечение: 3</w:t>
      </w:r>
      <w:r>
        <w:rPr>
          <w:rFonts w:cs="Times New Roman" w:ascii="Times New Roman" w:hAnsi="Times New Roman"/>
          <w:b/>
          <w:i/>
          <w:lang w:val="en-US"/>
        </w:rPr>
        <w:t>D</w:t>
      </w:r>
      <w:r>
        <w:rPr>
          <w:rFonts w:cs="Times New Roman" w:ascii="Times New Roman" w:hAnsi="Times New Roman"/>
          <w:b/>
          <w:i/>
        </w:rPr>
        <w:t xml:space="preserve"> </w:t>
      </w:r>
      <w:r>
        <w:rPr>
          <w:rFonts w:cs="Times New Roman" w:ascii="Times New Roman" w:hAnsi="Times New Roman"/>
          <w:b/>
          <w:i/>
          <w:lang w:val="en-US"/>
        </w:rPr>
        <w:t>Studio</w:t>
      </w:r>
      <w:r>
        <w:rPr>
          <w:rFonts w:cs="Times New Roman" w:ascii="Times New Roman" w:hAnsi="Times New Roman"/>
          <w:b/>
          <w:i/>
        </w:rPr>
        <w:t xml:space="preserve"> </w:t>
      </w:r>
      <w:r>
        <w:rPr>
          <w:rFonts w:cs="Times New Roman" w:ascii="Times New Roman" w:hAnsi="Times New Roman"/>
          <w:b/>
          <w:i/>
          <w:lang w:val="en-US"/>
        </w:rPr>
        <w:t>Max</w:t>
      </w:r>
      <w:r>
        <w:rPr>
          <w:rFonts w:cs="Times New Roman" w:ascii="Times New Roman" w:hAnsi="Times New Roman"/>
          <w:b/>
          <w:i/>
        </w:rPr>
        <w:t xml:space="preserve">, </w:t>
      </w:r>
      <w:r>
        <w:rPr>
          <w:rFonts w:cs="Times New Roman" w:ascii="Times New Roman" w:hAnsi="Times New Roman"/>
          <w:b/>
          <w:i/>
          <w:highlight w:val="yellow"/>
          <w:lang w:val="en-US"/>
        </w:rPr>
        <w:t>Rhinoceros</w:t>
      </w:r>
    </w:p>
    <w:p>
      <w:pPr>
        <w:pStyle w:val="Normal1"/>
        <w:spacing w:lineRule="auto" w:line="240" w:before="0" w:after="0"/>
        <w:ind w:left="3261" w:hanging="3261"/>
        <w:jc w:val="both"/>
        <w:rPr>
          <w:rFonts w:ascii="Times New Roman" w:hAnsi="Times New Roman" w:cs="Times New Roman"/>
          <w:b/>
          <w:b/>
          <w:i/>
          <w:i/>
          <w:lang w:val="en-US"/>
        </w:rPr>
      </w:pPr>
      <w:r>
        <w:rPr>
          <w:rFonts w:cs="Times New Roman" w:ascii="Times New Roman" w:hAnsi="Times New Roman"/>
          <w:b/>
          <w:i/>
          <w:lang w:val="en-US"/>
        </w:rPr>
      </w:r>
    </w:p>
    <w:p>
      <w:pPr>
        <w:pStyle w:val="Normal1"/>
        <w:widowControl w:val="false"/>
        <w:suppressAutoHyphens w:val="true"/>
        <w:bidi w:val="0"/>
        <w:spacing w:lineRule="auto" w:line="240" w:before="0" w:after="0"/>
        <w:ind w:left="0" w:right="0" w:firstLine="850"/>
        <w:jc w:val="both"/>
        <w:rPr>
          <w:b w:val="false"/>
          <w:b w:val="false"/>
          <w:bCs w:val="false"/>
          <w:i w:val="false"/>
          <w:i w:val="false"/>
          <w:iCs w:val="false"/>
          <w:lang w:val="ru-RU"/>
        </w:rPr>
      </w:pPr>
      <w:r>
        <w:rPr>
          <w:rFonts w:cs="Times New Roman" w:ascii="Times New Roman" w:hAnsi="Times New Roman"/>
          <w:b w:val="false"/>
          <w:bCs w:val="false"/>
          <w:i w:val="false"/>
          <w:iCs w:val="false"/>
          <w:lang w:val="ru-RU"/>
        </w:rPr>
        <w:t>Вам предоставляется новое техническое задание и 3</w:t>
      </w:r>
      <w:r>
        <w:rPr>
          <w:rFonts w:cs="Times New Roman" w:ascii="Times New Roman" w:hAnsi="Times New Roman"/>
          <w:b w:val="false"/>
          <w:bCs w:val="false"/>
          <w:i w:val="false"/>
          <w:iCs w:val="false"/>
          <w:lang w:val="en-US"/>
        </w:rPr>
        <w:t>d</w:t>
      </w:r>
      <w:r>
        <w:rPr>
          <w:rFonts w:cs="Times New Roman" w:ascii="Times New Roman" w:hAnsi="Times New Roman"/>
          <w:b w:val="false"/>
          <w:bCs w:val="false"/>
          <w:i w:val="false"/>
          <w:iCs w:val="false"/>
          <w:lang w:val="ru-RU"/>
        </w:rPr>
        <w:t xml:space="preserve">-модель объекта. Ваша задача доработать проект по требованиям заказчика. </w:t>
      </w:r>
    </w:p>
    <w:p>
      <w:pPr>
        <w:pStyle w:val="Normal1"/>
        <w:widowControl w:val="false"/>
        <w:suppressAutoHyphens w:val="true"/>
        <w:bidi w:val="0"/>
        <w:spacing w:lineRule="auto" w:line="240" w:before="0" w:after="0"/>
        <w:ind w:left="0" w:right="0" w:firstLine="850"/>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pPr>
      <w:r>
        <w:rPr>
          <w:rFonts w:cs="Times New Roman" w:ascii="Times New Roman" w:hAnsi="Times New Roman"/>
          <w:b/>
        </w:rPr>
        <w:t>Технические параметры разработки проекта.</w:t>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pPr>
      <w:r>
        <w:rPr>
          <w:rFonts w:cs="Times New Roman" w:ascii="Times New Roman" w:hAnsi="Times New Roman"/>
        </w:rPr>
        <w:t>При открытии проектного файла объект должен находиться в поле зрения в 4х проекциях в последовательности слева направо: вид сверху, вид спереди, вид слева и перспективный вид.</w:t>
      </w:r>
    </w:p>
    <w:p>
      <w:pPr>
        <w:pStyle w:val="Normal1"/>
        <w:numPr>
          <w:ilvl w:val="0"/>
          <w:numId w:val="4"/>
        </w:numPr>
        <w:spacing w:lineRule="auto" w:line="240" w:before="0" w:after="0"/>
        <w:contextualSpacing/>
        <w:jc w:val="both"/>
        <w:rPr/>
      </w:pPr>
      <w:r>
        <w:rPr>
          <w:rFonts w:cs="Times New Roman" w:ascii="Times New Roman" w:hAnsi="Times New Roman"/>
        </w:rPr>
        <w:t xml:space="preserve">Назначение слоев составным объектам (с указанием наименования объекта) </w:t>
      </w:r>
    </w:p>
    <w:p>
      <w:pPr>
        <w:pStyle w:val="Normal1"/>
        <w:numPr>
          <w:ilvl w:val="0"/>
          <w:numId w:val="4"/>
        </w:numPr>
        <w:spacing w:lineRule="auto" w:line="240" w:before="0" w:after="0"/>
        <w:contextualSpacing/>
        <w:jc w:val="both"/>
        <w:rPr/>
      </w:pPr>
      <w:r>
        <w:rPr>
          <w:rFonts w:cs="Times New Roman" w:ascii="Times New Roman" w:hAnsi="Times New Roman"/>
        </w:rPr>
        <w:t xml:space="preserve">Размер рабочего файла не более 2Мб /25 Мб </w:t>
      </w:r>
    </w:p>
    <w:p>
      <w:pPr>
        <w:pStyle w:val="Normal1"/>
        <w:numPr>
          <w:ilvl w:val="0"/>
          <w:numId w:val="4"/>
        </w:numPr>
        <w:spacing w:lineRule="auto" w:line="240" w:before="0" w:after="0"/>
        <w:contextualSpacing/>
        <w:jc w:val="both"/>
        <w:rPr/>
      </w:pPr>
      <w:r>
        <w:rPr>
          <w:rFonts w:cs="Times New Roman" w:ascii="Times New Roman" w:hAnsi="Times New Roman"/>
        </w:rPr>
        <w:t>Количество полигонов в рабочем файле не более 2000 шт (с учетом полигонов исходной 3д-модели - ) /группировка объектов по назначению</w:t>
      </w:r>
    </w:p>
    <w:p>
      <w:pPr>
        <w:pStyle w:val="Normal1"/>
        <w:numPr>
          <w:ilvl w:val="0"/>
          <w:numId w:val="4"/>
        </w:numPr>
        <w:spacing w:lineRule="auto" w:line="240" w:before="0" w:after="0"/>
        <w:contextualSpacing/>
        <w:jc w:val="both"/>
        <w:rPr/>
      </w:pPr>
      <w:r>
        <w:rPr>
          <w:rFonts w:cs="Times New Roman" w:ascii="Times New Roman" w:hAnsi="Times New Roman"/>
        </w:rPr>
        <w:t>Наличие не менее двух разных модификаторов в дереве построения</w:t>
      </w:r>
    </w:p>
    <w:p>
      <w:pPr>
        <w:pStyle w:val="Normal1"/>
        <w:numPr>
          <w:ilvl w:val="0"/>
          <w:numId w:val="4"/>
        </w:numPr>
        <w:spacing w:lineRule="auto" w:line="240" w:before="0" w:after="0"/>
        <w:contextualSpacing/>
        <w:jc w:val="both"/>
        <w:rPr/>
      </w:pPr>
      <w:r>
        <w:rPr>
          <w:rFonts w:cs="Times New Roman" w:ascii="Times New Roman" w:hAnsi="Times New Roman"/>
        </w:rPr>
        <w:t xml:space="preserve">Структурированность «дерева построения» </w:t>
      </w:r>
    </w:p>
    <w:p>
      <w:pPr>
        <w:pStyle w:val="Normal1"/>
        <w:numPr>
          <w:ilvl w:val="0"/>
          <w:numId w:val="4"/>
        </w:numPr>
        <w:spacing w:lineRule="auto" w:line="240" w:before="0" w:after="0"/>
        <w:contextualSpacing/>
        <w:jc w:val="both"/>
        <w:rPr/>
      </w:pPr>
      <w:r>
        <w:rPr>
          <w:rFonts w:cs="Times New Roman" w:ascii="Times New Roman" w:hAnsi="Times New Roman"/>
        </w:rPr>
        <w:t xml:space="preserve">Целостность модели (геометрии) </w:t>
      </w:r>
    </w:p>
    <w:p>
      <w:pPr>
        <w:pStyle w:val="Normal1"/>
        <w:numPr>
          <w:ilvl w:val="0"/>
          <w:numId w:val="4"/>
        </w:numPr>
        <w:spacing w:lineRule="auto" w:line="240" w:before="0" w:after="0"/>
        <w:contextualSpacing/>
        <w:jc w:val="both"/>
        <w:rPr/>
      </w:pPr>
      <w:r>
        <w:rPr/>
        <w:t>Сформированная объемно-пространственной композиция вокруг объекта</w:t>
      </w:r>
      <w:r>
        <w:rPr>
          <w:rFonts w:cs="Times New Roman" w:ascii="Times New Roman" w:hAnsi="Times New Roman"/>
        </w:rPr>
        <w:t xml:space="preserve"> </w:t>
      </w:r>
    </w:p>
    <w:p>
      <w:pPr>
        <w:pStyle w:val="Normal1"/>
        <w:numPr>
          <w:ilvl w:val="0"/>
          <w:numId w:val="4"/>
        </w:numPr>
        <w:spacing w:lineRule="auto" w:line="240" w:before="0" w:after="0"/>
        <w:contextualSpacing/>
        <w:jc w:val="both"/>
        <w:rPr/>
      </w:pPr>
      <w:r>
        <w:rPr/>
        <w:t>Отсутствие лишних или вспомогательных объектов в проектном файле</w:t>
      </w:r>
      <w:r>
        <w:rPr>
          <w:rFonts w:cs="Times New Roman" w:ascii="Times New Roman" w:hAnsi="Times New Roman"/>
        </w:rPr>
        <w:t xml:space="preserve"> </w:t>
      </w:r>
    </w:p>
    <w:p>
      <w:pPr>
        <w:pStyle w:val="Normal1"/>
        <w:numPr>
          <w:ilvl w:val="0"/>
          <w:numId w:val="4"/>
        </w:numPr>
        <w:spacing w:lineRule="auto" w:line="240" w:before="0" w:after="0"/>
        <w:contextualSpacing/>
        <w:jc w:val="both"/>
        <w:rPr/>
      </w:pPr>
      <w:r>
        <w:rPr/>
        <w:t>Обязательно наличие одного источника освещения, добавленного в проект</w:t>
      </w:r>
    </w:p>
    <w:p>
      <w:pPr>
        <w:pStyle w:val="Normal1"/>
        <w:widowControl w:val="false"/>
        <w:numPr>
          <w:ilvl w:val="0"/>
          <w:numId w:val="4"/>
        </w:numPr>
        <w:suppressAutoHyphens w:val="true"/>
        <w:bidi w:val="0"/>
        <w:spacing w:lineRule="auto" w:line="240" w:before="0" w:after="0"/>
        <w:ind w:left="0" w:right="0" w:hanging="0"/>
        <w:jc w:val="both"/>
        <w:rPr>
          <w:rFonts w:ascii="Times New Roman" w:hAnsi="Times New Roman" w:cs="Times New Roman"/>
        </w:rPr>
      </w:pPr>
      <w:r>
        <w:rPr>
          <w:rFonts w:cs="Times New Roman" w:ascii="Times New Roman" w:hAnsi="Times New Roman"/>
        </w:rPr>
        <w:t>Применить текстуру или процедурную карту из стандартной библиотеки</w:t>
      </w:r>
    </w:p>
    <w:p>
      <w:pPr>
        <w:pStyle w:val="Normal1"/>
        <w:widowControl w:val="false"/>
        <w:suppressAutoHyphens w:val="true"/>
        <w:bidi w:val="0"/>
        <w:spacing w:lineRule="auto" w:line="240" w:before="0" w:after="0"/>
        <w:ind w:left="0" w:right="0" w:hanging="0"/>
        <w:jc w:val="both"/>
        <w:rPr>
          <w:rFonts w:ascii="Times New Roman" w:hAnsi="Times New Roman" w:cs="Times New Roman"/>
        </w:rPr>
      </w:pPr>
      <w:r>
        <w:rPr>
          <w:rFonts w:cs="Times New Roman" w:ascii="Times New Roman" w:hAnsi="Times New Roman"/>
        </w:rPr>
      </w:r>
    </w:p>
    <w:p>
      <w:pPr>
        <w:pStyle w:val="Normal1"/>
        <w:widowControl w:val="false"/>
        <w:suppressAutoHyphens w:val="true"/>
        <w:bidi w:val="0"/>
        <w:spacing w:lineRule="auto" w:line="240" w:before="0" w:after="0"/>
        <w:ind w:firstLine="851"/>
        <w:jc w:val="both"/>
        <w:rPr>
          <w:rFonts w:ascii="Times New Roman" w:hAnsi="Times New Roman" w:cs="Times New Roman"/>
        </w:rPr>
      </w:pPr>
      <w:r>
        <w:rPr>
          <w:rFonts w:cs="Times New Roman" w:ascii="Times New Roman" w:hAnsi="Times New Roman"/>
        </w:rPr>
        <w:t>Ваш основной проект вынесен на комиссионное рассмотрение. Комиссия предоставит протокол с замечаниями, которые необходимо устранить в конечном варианте проекта</w:t>
      </w:r>
      <w:r>
        <w:rPr>
          <w:rFonts w:cs="Times New Roman" w:ascii="Times New Roman" w:hAnsi="Times New Roman"/>
          <w:i/>
        </w:rPr>
        <w:t xml:space="preserve">. </w:t>
      </w:r>
    </w:p>
    <w:p>
      <w:pPr>
        <w:pStyle w:val="Normal1"/>
        <w:widowControl w:val="false"/>
        <w:suppressAutoHyphens w:val="true"/>
        <w:bidi w:val="0"/>
        <w:spacing w:lineRule="auto" w:line="240" w:before="0" w:after="0"/>
        <w:ind w:firstLine="851"/>
        <w:jc w:val="both"/>
        <w:rPr>
          <w:i/>
          <w:i/>
        </w:rPr>
      </w:pPr>
      <w:r>
        <w:rPr>
          <w:i/>
        </w:rPr>
      </w:r>
    </w:p>
    <w:p>
      <w:pPr>
        <w:pStyle w:val="Normal1"/>
        <w:spacing w:lineRule="auto" w:line="240" w:before="0" w:after="0"/>
        <w:contextualSpacing/>
        <w:jc w:val="both"/>
        <w:rPr/>
      </w:pPr>
      <w:r>
        <w:rPr>
          <w:rFonts w:cs="Times New Roman" w:ascii="Times New Roman" w:hAnsi="Times New Roman"/>
          <w:b/>
        </w:rPr>
        <w:t>Обязательные продукты первого модуля:</w:t>
      </w:r>
    </w:p>
    <w:p>
      <w:pPr>
        <w:pStyle w:val="Normal1"/>
        <w:spacing w:lineRule="auto" w:line="240" w:before="0" w:after="0"/>
        <w:contextualSpacing/>
        <w:jc w:val="both"/>
        <w:rPr>
          <w:b w:val="false"/>
          <w:b w:val="false"/>
          <w:bCs w:val="false"/>
        </w:rPr>
      </w:pPr>
      <w:r>
        <w:rPr>
          <w:rFonts w:cs="Times New Roman" w:ascii="Times New Roman" w:hAnsi="Times New Roman"/>
          <w:b w:val="false"/>
          <w:bCs w:val="false"/>
        </w:rPr>
        <w:t>1. Рабочий файл редизайна с 3д-моделью</w:t>
      </w:r>
    </w:p>
    <w:p>
      <w:pPr>
        <w:pStyle w:val="Normal1"/>
        <w:widowControl w:val="false"/>
        <w:numPr>
          <w:ilvl w:val="0"/>
          <w:numId w:val="0"/>
        </w:numPr>
        <w:tabs>
          <w:tab w:val="left" w:pos="908" w:leader="none"/>
        </w:tabs>
        <w:suppressAutoHyphens w:val="true"/>
        <w:bidi w:val="0"/>
        <w:spacing w:lineRule="auto" w:line="240" w:before="0" w:after="0"/>
        <w:ind w:left="1080"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t>2. Протокол с замечаниями</w:t>
      </w:r>
    </w:p>
    <w:p>
      <w:pPr>
        <w:pStyle w:val="Normal1"/>
        <w:widowControl w:val="false"/>
        <w:tabs>
          <w:tab w:val="left" w:pos="908" w:leader="none"/>
        </w:tabs>
        <w:suppressAutoHyphens w:val="true"/>
        <w:bidi w:val="0"/>
        <w:spacing w:lineRule="auto" w:line="240" w:before="0" w:after="0"/>
        <w:ind w:hanging="0"/>
        <w:contextualSpacing/>
        <w:jc w:val="both"/>
        <w:rPr>
          <w:rFonts w:ascii="Times New Roman" w:hAnsi="Times New Roman" w:cs="Times New Roman"/>
          <w:i w:val="false"/>
          <w:i w:val="false"/>
          <w:iCs w:val="false"/>
        </w:rPr>
      </w:pPr>
      <w:r>
        <w:rPr>
          <w:rFonts w:cs="Times New Roman" w:ascii="Times New Roman" w:hAnsi="Times New Roman"/>
          <w:i w:val="false"/>
          <w:iCs w:val="false"/>
        </w:rPr>
      </w:r>
    </w:p>
    <w:p>
      <w:pPr>
        <w:pStyle w:val="Normal1"/>
        <w:widowControl w:val="false"/>
        <w:tabs>
          <w:tab w:val="left" w:pos="908" w:leader="none"/>
        </w:tabs>
        <w:suppressAutoHyphens w:val="true"/>
        <w:bidi w:val="0"/>
        <w:spacing w:lineRule="auto" w:line="240" w:before="0" w:after="0"/>
        <w:ind w:hanging="0"/>
        <w:jc w:val="both"/>
        <w:rPr>
          <w:rFonts w:ascii="Times New Roman" w:hAnsi="Times New Roman" w:cs="Times New Roman"/>
          <w:i w:val="false"/>
          <w:i w:val="false"/>
          <w:iCs w:val="false"/>
        </w:rPr>
      </w:pPr>
      <w:r>
        <w:rPr>
          <w:rFonts w:cs="Times New Roman" w:ascii="Times New Roman" w:hAnsi="Times New Roman"/>
          <w:b/>
          <w:i w:val="false"/>
          <w:iCs w:val="false"/>
        </w:rPr>
        <w:t>ПРИМЕЧАНИЯ:  1. путь сохранения</w:t>
      </w:r>
    </w:p>
    <w:p>
      <w:pPr>
        <w:pStyle w:val="ListParagraph"/>
        <w:spacing w:lineRule="auto" w:line="240" w:before="0" w:after="0"/>
        <w:ind w:left="1414"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pPr>
      <w:r>
        <w:rPr>
          <w:rFonts w:cs="Times New Roman" w:ascii="Times New Roman" w:hAnsi="Times New Roman"/>
          <w:b/>
        </w:rPr>
        <w:t xml:space="preserve">Модуль 3. </w:t>
      </w:r>
      <w:r>
        <w:rPr>
          <w:rFonts w:cs="Times New Roman" w:ascii="Times New Roman" w:hAnsi="Times New Roman"/>
          <w:b/>
          <w:sz w:val="28"/>
          <w:szCs w:val="28"/>
        </w:rPr>
        <w:t>Технологический процесс (8 часов)</w:t>
      </w:r>
    </w:p>
    <w:p>
      <w:pPr>
        <w:pStyle w:val="Normal1"/>
        <w:spacing w:lineRule="auto" w:line="240" w:before="0" w:after="0"/>
        <w:jc w:val="both"/>
        <w:rPr>
          <w:rFonts w:ascii="Times New Roman" w:hAnsi="Times New Roman" w:cs="Times New Roman"/>
          <w:b/>
          <w:b/>
          <w:i/>
          <w:i/>
        </w:rPr>
      </w:pPr>
      <w:r>
        <w:rPr>
          <w:rFonts w:cs="Times New Roman" w:ascii="Times New Roman" w:hAnsi="Times New Roman"/>
          <w:b/>
          <w:i/>
        </w:rPr>
      </w:r>
    </w:p>
    <w:p>
      <w:pPr>
        <w:pStyle w:val="Normal1"/>
        <w:spacing w:lineRule="auto" w:line="240" w:before="0" w:after="0"/>
        <w:ind w:left="3119" w:hanging="3119"/>
        <w:jc w:val="both"/>
        <w:rPr/>
      </w:pPr>
      <w:r>
        <w:rPr>
          <w:rFonts w:cs="Times New Roman" w:ascii="Times New Roman" w:hAnsi="Times New Roman"/>
          <w:b/>
          <w:i/>
        </w:rPr>
        <w:t>Материалы и оборудование: персональный компьютер, мышь, клавиатура, 3D-принтер, пластилин, тулбокс для изготовления прототипов, бумага, ручка, ёмкость для размегчения</w:t>
      </w:r>
    </w:p>
    <w:p>
      <w:pPr>
        <w:pStyle w:val="Normal1"/>
        <w:spacing w:before="0" w:after="0"/>
        <w:jc w:val="both"/>
        <w:rPr/>
      </w:pPr>
      <w:r>
        <w:rPr>
          <w:rFonts w:cs="Times New Roman" w:ascii="Times New Roman" w:hAnsi="Times New Roman"/>
          <w:b/>
          <w:i/>
        </w:rPr>
        <w:t xml:space="preserve">Программное обеспечение: </w:t>
      </w:r>
      <w:r>
        <w:rPr>
          <w:rFonts w:cs="Times New Roman" w:ascii="Times New Roman" w:hAnsi="Times New Roman"/>
          <w:b/>
          <w:i/>
          <w:lang w:val="en-US"/>
        </w:rPr>
        <w:t>SolidWorks</w:t>
      </w:r>
      <w:r>
        <w:rPr>
          <w:rFonts w:cs="Times New Roman" w:ascii="Times New Roman" w:hAnsi="Times New Roman"/>
          <w:b/>
          <w:i/>
        </w:rPr>
        <w:t xml:space="preserve">, </w:t>
      </w:r>
      <w:r>
        <w:rPr>
          <w:rFonts w:cs="Times New Roman" w:ascii="Times New Roman" w:hAnsi="Times New Roman"/>
          <w:b/>
          <w:i/>
          <w:lang w:val="en-US"/>
        </w:rPr>
        <w:t>Fusion</w:t>
      </w:r>
      <w:r>
        <w:rPr>
          <w:rFonts w:cs="Times New Roman" w:ascii="Times New Roman" w:hAnsi="Times New Roman"/>
          <w:b/>
          <w:i/>
        </w:rPr>
        <w:t>360</w:t>
      </w:r>
    </w:p>
    <w:p>
      <w:pPr>
        <w:pStyle w:val="Normal1"/>
        <w:spacing w:lineRule="auto" w:line="240" w:before="0" w:after="0"/>
        <w:ind w:left="3119" w:hanging="3119"/>
        <w:jc w:val="both"/>
        <w:rPr>
          <w:rFonts w:ascii="Times New Roman" w:hAnsi="Times New Roman" w:cs="Times New Roman"/>
          <w:b/>
          <w:b/>
          <w:i/>
          <w:i/>
        </w:rPr>
      </w:pPr>
      <w:r>
        <w:rPr>
          <w:rFonts w:cs="Times New Roman" w:ascii="Times New Roman" w:hAnsi="Times New Roman"/>
          <w:b/>
          <w:i/>
        </w:rPr>
      </w:r>
    </w:p>
    <w:p>
      <w:pPr>
        <w:pStyle w:val="Normal1"/>
        <w:spacing w:lineRule="auto" w:line="240" w:before="0" w:after="0"/>
        <w:ind w:firstLine="851"/>
        <w:jc w:val="both"/>
        <w:rPr/>
      </w:pPr>
      <w:r>
        <w:rPr>
          <w:rFonts w:cs="Times New Roman" w:ascii="Times New Roman" w:hAnsi="Times New Roman"/>
        </w:rPr>
        <w:t>Ваша задача продолжить работу над вашим проектом и создать рабочий прототип изделия. В процессе изготовления необходимо будет предоставить техническую документацию в отведенное время.</w:t>
      </w:r>
    </w:p>
    <w:p>
      <w:pPr>
        <w:pStyle w:val="Normal1"/>
        <w:spacing w:lineRule="auto" w:line="240" w:before="0" w:after="0"/>
        <w:ind w:firstLine="851"/>
        <w:jc w:val="both"/>
        <w:rPr>
          <w:rFonts w:ascii="Times New Roman" w:hAnsi="Times New Roman" w:cs="Times New Roman"/>
        </w:rPr>
      </w:pPr>
      <w:r>
        <w:rPr>
          <w:rFonts w:cs="Times New Roman" w:ascii="Times New Roman" w:hAnsi="Times New Roman"/>
        </w:rPr>
      </w:r>
    </w:p>
    <w:p>
      <w:pPr>
        <w:pStyle w:val="Normal1"/>
        <w:spacing w:lineRule="auto" w:line="240" w:before="0" w:after="0"/>
        <w:ind w:firstLine="851"/>
        <w:jc w:val="both"/>
        <w:rPr/>
      </w:pPr>
      <w:r>
        <w:rPr>
          <w:rFonts w:cs="Times New Roman" w:ascii="Times New Roman" w:hAnsi="Times New Roman"/>
          <w:b/>
        </w:rPr>
        <w:t>ВАЖНО.</w:t>
      </w:r>
      <w:r>
        <w:rPr>
          <w:rFonts w:cs="Times New Roman" w:ascii="Times New Roman" w:hAnsi="Times New Roman"/>
        </w:rPr>
        <w:t xml:space="preserve"> При получении задания от заказчика вы в первую очередь распределяете свое рабочее время, рассчитанное до четвертого модуля (таблица плана-графика реализации проекта будет выдана при старте модуля, после заполнения ее необходимо разместить на магнитной доске). Пример плана-графика в Приложении 3.</w:t>
      </w:r>
    </w:p>
    <w:p>
      <w:pPr>
        <w:pStyle w:val="Normal1"/>
        <w:spacing w:lineRule="auto" w:line="240" w:before="0" w:after="0"/>
        <w:ind w:firstLine="851"/>
        <w:jc w:val="both"/>
        <w:rPr>
          <w:rFonts w:ascii="Times New Roman" w:hAnsi="Times New Roman" w:cs="Times New Roman"/>
        </w:rPr>
      </w:pPr>
      <w:r>
        <w:rPr>
          <w:rFonts w:cs="Times New Roman" w:ascii="Times New Roman" w:hAnsi="Times New Roman"/>
        </w:rPr>
      </w:r>
    </w:p>
    <w:p>
      <w:pPr>
        <w:pStyle w:val="Normal1"/>
        <w:spacing w:lineRule="auto" w:line="240" w:before="0" w:after="0"/>
        <w:ind w:firstLine="567"/>
        <w:contextualSpacing/>
        <w:jc w:val="both"/>
        <w:rPr/>
      </w:pPr>
      <w:r>
        <w:rPr>
          <w:rFonts w:cs="Times New Roman" w:ascii="Times New Roman" w:hAnsi="Times New Roman"/>
        </w:rPr>
        <w:t>На основе ранее выполненных скетчей и замечаний по проекту подготовить доработанную 3</w:t>
      </w:r>
      <w:r>
        <w:rPr>
          <w:rFonts w:cs="Times New Roman" w:ascii="Times New Roman" w:hAnsi="Times New Roman"/>
          <w:lang w:val="en-US"/>
        </w:rPr>
        <w:t>D</w:t>
      </w:r>
      <w:r>
        <w:rPr>
          <w:rFonts w:cs="Times New Roman" w:ascii="Times New Roman" w:hAnsi="Times New Roman"/>
        </w:rPr>
        <w:t>-модель, перечень рабочих документов по проекту и прототип для презентации заказчику.</w:t>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pPr>
      <w:r>
        <w:rPr>
          <w:rFonts w:cs="Times New Roman" w:ascii="Times New Roman" w:hAnsi="Times New Roman"/>
          <w:b/>
        </w:rPr>
        <w:t>Технические параметры разработки 3D-модели проекта</w:t>
      </w:r>
    </w:p>
    <w:p>
      <w:pPr>
        <w:pStyle w:val="Normal1"/>
        <w:spacing w:lineRule="auto" w:line="240" w:before="0" w:after="0"/>
        <w:ind w:firstLine="851"/>
        <w:jc w:val="both"/>
        <w:rPr/>
      </w:pPr>
      <w:r>
        <w:rPr>
          <w:rFonts w:cs="Times New Roman" w:ascii="Times New Roman" w:hAnsi="Times New Roman"/>
        </w:rPr>
        <w:t>Модель должна быть выполнена в виде основной сборки с иерархией из трех подчиненных сборочных групп (подсборок), а именно: корпуса контейнера для выращивания агрокультуры, модуля управления и взаимодействия с пользователем, универсального крепежного элемента всего объекта к различным поверхностям и стыковочного элемента(ов) для соединения готовых единичных изделий между собой.</w:t>
      </w:r>
    </w:p>
    <w:p>
      <w:pPr>
        <w:pStyle w:val="Normal1"/>
        <w:spacing w:lineRule="auto" w:line="240" w:before="0" w:after="0"/>
        <w:ind w:firstLine="851"/>
        <w:jc w:val="both"/>
        <w:rPr/>
      </w:pPr>
      <w:r>
        <w:rPr/>
      </w:r>
    </w:p>
    <w:p>
      <w:pPr>
        <w:pStyle w:val="Normal1"/>
        <w:numPr>
          <w:ilvl w:val="0"/>
          <w:numId w:val="6"/>
        </w:numPr>
        <w:spacing w:lineRule="auto" w:line="240" w:before="0" w:after="0"/>
        <w:contextualSpacing/>
        <w:jc w:val="both"/>
        <w:rPr/>
      </w:pPr>
      <w:r>
        <w:rPr>
          <w:rFonts w:cs="Times New Roman" w:ascii="Times New Roman" w:hAnsi="Times New Roman"/>
        </w:rPr>
        <w:t>Масштаб 3D-модели объекта 1:1;</w:t>
      </w:r>
    </w:p>
    <w:p>
      <w:pPr>
        <w:pStyle w:val="Normal1"/>
        <w:numPr>
          <w:ilvl w:val="0"/>
          <w:numId w:val="6"/>
        </w:numPr>
        <w:spacing w:lineRule="auto" w:line="240" w:before="0" w:after="0"/>
        <w:contextualSpacing/>
        <w:jc w:val="both"/>
        <w:rPr/>
      </w:pPr>
      <w:r>
        <w:rPr>
          <w:rFonts w:cs="Times New Roman" w:ascii="Times New Roman" w:hAnsi="Times New Roman"/>
        </w:rPr>
        <w:t>Единицы измерения объекта – мм;</w:t>
      </w:r>
    </w:p>
    <w:p>
      <w:pPr>
        <w:pStyle w:val="Normal1"/>
        <w:numPr>
          <w:ilvl w:val="0"/>
          <w:numId w:val="6"/>
        </w:numPr>
        <w:spacing w:lineRule="auto" w:line="240" w:before="0" w:after="0"/>
        <w:contextualSpacing/>
        <w:jc w:val="both"/>
        <w:rPr/>
      </w:pPr>
      <w:r>
        <w:rPr>
          <w:rFonts w:cs="Times New Roman" w:ascii="Times New Roman" w:hAnsi="Times New Roman"/>
        </w:rPr>
        <w:t>Материал 3D-модели назначен;</w:t>
      </w:r>
    </w:p>
    <w:p>
      <w:pPr>
        <w:pStyle w:val="Normal1"/>
        <w:numPr>
          <w:ilvl w:val="0"/>
          <w:numId w:val="6"/>
        </w:numPr>
        <w:spacing w:lineRule="auto" w:line="240" w:before="0" w:after="0"/>
        <w:contextualSpacing/>
        <w:jc w:val="both"/>
        <w:rPr/>
      </w:pPr>
      <w:r>
        <w:rPr>
          <w:rFonts w:cs="Times New Roman" w:ascii="Times New Roman" w:hAnsi="Times New Roman"/>
        </w:rPr>
        <w:t>Все эскизы определены;</w:t>
      </w:r>
    </w:p>
    <w:p>
      <w:pPr>
        <w:pStyle w:val="Normal1"/>
        <w:numPr>
          <w:ilvl w:val="0"/>
          <w:numId w:val="6"/>
        </w:numPr>
        <w:spacing w:lineRule="auto" w:line="240" w:before="0" w:after="0"/>
        <w:contextualSpacing/>
        <w:jc w:val="both"/>
        <w:rPr/>
      </w:pPr>
      <w:r>
        <w:rPr>
          <w:rFonts w:cs="Times New Roman" w:ascii="Times New Roman" w:hAnsi="Times New Roman"/>
        </w:rPr>
        <w:t>Построение с помощью поверхностного и твердотельного моделирования;</w:t>
      </w:r>
    </w:p>
    <w:p>
      <w:pPr>
        <w:pStyle w:val="Normal1"/>
        <w:numPr>
          <w:ilvl w:val="0"/>
          <w:numId w:val="6"/>
        </w:numPr>
        <w:spacing w:lineRule="auto" w:line="240" w:before="0" w:after="0"/>
        <w:contextualSpacing/>
        <w:jc w:val="both"/>
        <w:rPr/>
      </w:pPr>
      <w:r>
        <w:rPr>
          <w:rFonts w:cs="Times New Roman" w:ascii="Times New Roman" w:hAnsi="Times New Roman"/>
        </w:rPr>
        <w:t>Все поверхности сшиты и преобразованы в твердые тела;</w:t>
      </w:r>
    </w:p>
    <w:p>
      <w:pPr>
        <w:pStyle w:val="Normal1"/>
        <w:numPr>
          <w:ilvl w:val="0"/>
          <w:numId w:val="6"/>
        </w:numPr>
        <w:spacing w:lineRule="auto" w:line="240" w:before="0" w:after="0"/>
        <w:contextualSpacing/>
        <w:jc w:val="both"/>
        <w:rPr/>
      </w:pPr>
      <w:r>
        <w:rPr>
          <w:rFonts w:cs="Times New Roman" w:ascii="Times New Roman" w:hAnsi="Times New Roman"/>
        </w:rPr>
        <w:t>Количество деталей в подчиненных сборках (подсборках) – не менее трех;</w:t>
      </w:r>
    </w:p>
    <w:p>
      <w:pPr>
        <w:pStyle w:val="Normal1"/>
        <w:numPr>
          <w:ilvl w:val="0"/>
          <w:numId w:val="6"/>
        </w:numPr>
        <w:spacing w:lineRule="auto" w:line="240" w:before="0" w:after="0"/>
        <w:contextualSpacing/>
        <w:jc w:val="both"/>
        <w:rPr/>
      </w:pPr>
      <w:r>
        <w:rPr>
          <w:rFonts w:cs="Times New Roman" w:ascii="Times New Roman" w:hAnsi="Times New Roman"/>
        </w:rPr>
        <w:t xml:space="preserve">Наличие сопряжений в </w:t>
      </w:r>
      <w:r>
        <w:rPr>
          <w:rFonts w:cs="Times New Roman" w:ascii="Times New Roman" w:hAnsi="Times New Roman"/>
          <w:lang w:val="en-US"/>
        </w:rPr>
        <w:t>c</w:t>
      </w:r>
      <w:r>
        <w:rPr>
          <w:rFonts w:cs="Times New Roman" w:ascii="Times New Roman" w:hAnsi="Times New Roman"/>
        </w:rPr>
        <w:t>борках;</w:t>
      </w:r>
    </w:p>
    <w:p>
      <w:pPr>
        <w:pStyle w:val="Normal1"/>
        <w:numPr>
          <w:ilvl w:val="0"/>
          <w:numId w:val="6"/>
        </w:numPr>
        <w:spacing w:lineRule="auto" w:line="240" w:before="0" w:after="0"/>
        <w:contextualSpacing/>
        <w:jc w:val="both"/>
        <w:rPr/>
      </w:pPr>
      <w:r>
        <w:rPr>
          <w:rFonts w:cs="Times New Roman" w:ascii="Times New Roman" w:hAnsi="Times New Roman"/>
        </w:rPr>
        <w:t>Наличие сопряжений в подчиненных сборках (подсборках);</w:t>
      </w:r>
    </w:p>
    <w:p>
      <w:pPr>
        <w:pStyle w:val="Normal1"/>
        <w:numPr>
          <w:ilvl w:val="0"/>
          <w:numId w:val="6"/>
        </w:numPr>
        <w:spacing w:lineRule="auto" w:line="240" w:before="0" w:after="0"/>
        <w:contextualSpacing/>
        <w:jc w:val="both"/>
        <w:rPr/>
      </w:pPr>
      <w:r>
        <w:rPr>
          <w:rFonts w:cs="Times New Roman" w:ascii="Times New Roman" w:hAnsi="Times New Roman"/>
        </w:rPr>
        <w:t>Структурированность «дерева конструирования»;</w:t>
      </w:r>
    </w:p>
    <w:p>
      <w:pPr>
        <w:pStyle w:val="Normal1"/>
        <w:numPr>
          <w:ilvl w:val="0"/>
          <w:numId w:val="6"/>
        </w:numPr>
        <w:spacing w:lineRule="auto" w:line="240" w:before="0" w:after="0"/>
        <w:contextualSpacing/>
        <w:jc w:val="both"/>
        <w:rPr/>
      </w:pPr>
      <w:r>
        <w:rPr>
          <w:rFonts w:cs="Times New Roman" w:ascii="Times New Roman" w:hAnsi="Times New Roman"/>
        </w:rPr>
        <w:t>Отсутствие ошибок в «дереве конструирования»;</w:t>
      </w:r>
    </w:p>
    <w:p>
      <w:pPr>
        <w:pStyle w:val="Normal1"/>
        <w:numPr>
          <w:ilvl w:val="0"/>
          <w:numId w:val="6"/>
        </w:numPr>
        <w:spacing w:lineRule="auto" w:line="240" w:before="0" w:after="0"/>
        <w:contextualSpacing/>
        <w:jc w:val="both"/>
        <w:rPr/>
      </w:pPr>
      <w:r>
        <w:rPr>
          <w:rFonts w:cs="Times New Roman" w:ascii="Times New Roman" w:hAnsi="Times New Roman"/>
        </w:rPr>
        <w:t xml:space="preserve">Наличие текста на модели (текст – </w:t>
      </w:r>
      <w:r>
        <w:rPr>
          <w:rFonts w:cs="Times New Roman" w:ascii="Times New Roman" w:hAnsi="Times New Roman"/>
          <w:lang w:val="en-US"/>
        </w:rPr>
        <w:t>WorldSkills</w:t>
      </w:r>
      <w:r>
        <w:rPr>
          <w:rFonts w:cs="Times New Roman" w:ascii="Times New Roman" w:hAnsi="Times New Roman"/>
        </w:rPr>
        <w:t>);</w:t>
      </w:r>
    </w:p>
    <w:p>
      <w:pPr>
        <w:pStyle w:val="Normal1"/>
        <w:numPr>
          <w:ilvl w:val="0"/>
          <w:numId w:val="6"/>
        </w:numPr>
        <w:spacing w:lineRule="auto" w:line="240" w:before="0" w:after="0"/>
        <w:contextualSpacing/>
        <w:jc w:val="both"/>
        <w:rPr/>
      </w:pPr>
      <w:r>
        <w:rPr/>
        <w:t>Все дополнительные и вспомогательные плоскости</w:t>
      </w:r>
      <w:r>
        <w:rPr>
          <w:rFonts w:cs="Times New Roman" w:ascii="Times New Roman" w:hAnsi="Times New Roman"/>
        </w:rPr>
        <w:t>;</w:t>
      </w:r>
    </w:p>
    <w:p>
      <w:pPr>
        <w:pStyle w:val="Normal1"/>
        <w:numPr>
          <w:ilvl w:val="0"/>
          <w:numId w:val="6"/>
        </w:numPr>
        <w:spacing w:lineRule="auto" w:line="240" w:before="0" w:after="0"/>
        <w:contextualSpacing/>
        <w:jc w:val="both"/>
        <w:rPr/>
      </w:pPr>
      <w:r>
        <w:rPr/>
        <w:t>Всем поверхностям однозначно задана толщина</w:t>
      </w:r>
      <w:r>
        <w:rPr>
          <w:rFonts w:cs="Times New Roman" w:ascii="Times New Roman" w:hAnsi="Times New Roman"/>
        </w:rPr>
        <w:t>;</w:t>
      </w:r>
    </w:p>
    <w:p>
      <w:pPr>
        <w:pStyle w:val="Normal1"/>
        <w:numPr>
          <w:ilvl w:val="0"/>
          <w:numId w:val="6"/>
        </w:numPr>
        <w:spacing w:lineRule="auto" w:line="240" w:before="0" w:after="0"/>
        <w:contextualSpacing/>
        <w:jc w:val="both"/>
        <w:rPr/>
      </w:pPr>
      <w:r>
        <w:rPr>
          <w:rFonts w:cs="Times New Roman" w:ascii="Times New Roman" w:hAnsi="Times New Roman"/>
        </w:rPr>
        <w:t>Использование цветов в модели (за счет членения корпуса на отдельные детали);</w:t>
      </w:r>
    </w:p>
    <w:p>
      <w:pPr>
        <w:pStyle w:val="Normal1"/>
        <w:numPr>
          <w:ilvl w:val="0"/>
          <w:numId w:val="6"/>
        </w:numPr>
        <w:tabs>
          <w:tab w:val="left" w:pos="454" w:leader="none"/>
        </w:tabs>
        <w:spacing w:lineRule="auto" w:line="240" w:before="0" w:after="0"/>
        <w:contextualSpacing/>
        <w:jc w:val="both"/>
        <w:rPr/>
      </w:pPr>
      <w:r>
        <w:rPr>
          <w:rFonts w:cs="Times New Roman" w:ascii="Times New Roman" w:hAnsi="Times New Roman"/>
        </w:rPr>
        <w:t>Перспективный рендер: формат файлов – “</w:t>
      </w:r>
      <w:r>
        <w:rPr>
          <w:rFonts w:cs="Times New Roman" w:ascii="Times New Roman" w:hAnsi="Times New Roman"/>
          <w:lang w:val="en-US"/>
        </w:rPr>
        <w:t>JPEG</w:t>
      </w:r>
      <w:r>
        <w:rPr>
          <w:rFonts w:cs="Times New Roman" w:ascii="Times New Roman" w:hAnsi="Times New Roman"/>
        </w:rPr>
        <w:t>”, разрешение 1500х2000</w:t>
      </w:r>
      <w:r>
        <w:rPr>
          <w:rFonts w:cs="Times New Roman" w:ascii="Times New Roman" w:hAnsi="Times New Roman"/>
          <w:lang w:val="en-US"/>
        </w:rPr>
        <w:t>px</w:t>
      </w:r>
      <w:r>
        <w:rPr>
          <w:rFonts w:cs="Times New Roman" w:ascii="Times New Roman" w:hAnsi="Times New Roman"/>
        </w:rPr>
        <w:t xml:space="preserve">, </w:t>
      </w:r>
      <w:r>
        <w:rPr>
          <w:rFonts w:cs="Times New Roman" w:ascii="Times New Roman" w:hAnsi="Times New Roman"/>
          <w:lang w:val="en-US"/>
        </w:rPr>
        <w:t>c</w:t>
      </w:r>
      <w:r>
        <w:rPr>
          <w:rFonts w:cs="Times New Roman" w:ascii="Times New Roman" w:hAnsi="Times New Roman"/>
        </w:rPr>
        <w:t xml:space="preserve"> названием файла визуализации “Перспектива.</w:t>
      </w:r>
      <w:r>
        <w:rPr>
          <w:rFonts w:cs="Times New Roman" w:ascii="Times New Roman" w:hAnsi="Times New Roman"/>
          <w:lang w:val="en-US"/>
        </w:rPr>
        <w:t>JPG</w:t>
      </w:r>
      <w:r>
        <w:rPr>
          <w:rFonts w:cs="Times New Roman" w:ascii="Times New Roman" w:hAnsi="Times New Roman"/>
        </w:rPr>
        <w:t>”. Обязательно наличие фронтально направленного источника света в рабочем файле проекта.</w:t>
      </w:r>
    </w:p>
    <w:p>
      <w:pPr>
        <w:pStyle w:val="Normal1"/>
        <w:numPr>
          <w:ilvl w:val="0"/>
          <w:numId w:val="6"/>
        </w:numPr>
        <w:tabs>
          <w:tab w:val="left" w:pos="454" w:leader="none"/>
        </w:tabs>
        <w:spacing w:lineRule="auto" w:line="240" w:before="0" w:after="0"/>
        <w:jc w:val="both"/>
        <w:rPr/>
      </w:pPr>
      <w:r>
        <w:rPr>
          <w:rFonts w:cs="Times New Roman" w:ascii="Times New Roman" w:hAnsi="Times New Roman"/>
        </w:rPr>
        <w:t xml:space="preserve"> </w:t>
      </w:r>
      <w:r>
        <w:rPr>
          <w:rFonts w:cs="Times New Roman" w:ascii="Times New Roman" w:hAnsi="Times New Roman"/>
        </w:rPr>
        <w:t xml:space="preserve">Одиночные рендеры ортоганали: формат файлов </w:t>
      </w:r>
      <w:r>
        <w:rPr>
          <w:rFonts w:cs="Times New Roman" w:ascii="Times New Roman" w:hAnsi="Times New Roman"/>
          <w:lang w:val="en-US"/>
        </w:rPr>
        <w:t>JPEG</w:t>
      </w:r>
      <w:r>
        <w:rPr>
          <w:rFonts w:cs="Times New Roman" w:ascii="Times New Roman" w:hAnsi="Times New Roman"/>
        </w:rPr>
        <w:t>, разрешение 1000х1000</w:t>
      </w:r>
      <w:r>
        <w:rPr>
          <w:rFonts w:cs="Times New Roman" w:ascii="Times New Roman" w:hAnsi="Times New Roman"/>
          <w:lang w:val="en-US"/>
        </w:rPr>
        <w:t>px</w:t>
      </w:r>
      <w:r>
        <w:rPr>
          <w:rFonts w:cs="Times New Roman" w:ascii="Times New Roman" w:hAnsi="Times New Roman"/>
        </w:rPr>
        <w:t>, под названием “В_1.</w:t>
      </w:r>
      <w:r>
        <w:rPr>
          <w:rFonts w:cs="Times New Roman" w:ascii="Times New Roman" w:hAnsi="Times New Roman"/>
          <w:lang w:val="en-US"/>
        </w:rPr>
        <w:t>JPG</w:t>
      </w:r>
      <w:r>
        <w:rPr>
          <w:rFonts w:cs="Times New Roman" w:ascii="Times New Roman" w:hAnsi="Times New Roman"/>
        </w:rPr>
        <w:t>”, «В_2.</w:t>
      </w:r>
      <w:r>
        <w:rPr>
          <w:rFonts w:cs="Times New Roman" w:ascii="Times New Roman" w:hAnsi="Times New Roman"/>
          <w:lang w:val="en-US"/>
        </w:rPr>
        <w:t>JPG</w:t>
      </w:r>
      <w:r>
        <w:rPr>
          <w:rFonts w:cs="Times New Roman" w:ascii="Times New Roman" w:hAnsi="Times New Roman"/>
        </w:rPr>
        <w:t>”, «В_3.</w:t>
      </w:r>
      <w:r>
        <w:rPr>
          <w:rFonts w:cs="Times New Roman" w:ascii="Times New Roman" w:hAnsi="Times New Roman"/>
          <w:lang w:val="en-US"/>
        </w:rPr>
        <w:t>JPG</w:t>
      </w:r>
      <w:r>
        <w:rPr>
          <w:rFonts w:cs="Times New Roman" w:ascii="Times New Roman" w:hAnsi="Times New Roman"/>
        </w:rPr>
        <w:t xml:space="preserve">” с обязательными вариантами использования материалов. </w:t>
      </w:r>
    </w:p>
    <w:p>
      <w:pPr>
        <w:pStyle w:val="Normal1"/>
        <w:tabs>
          <w:tab w:val="left" w:pos="454" w:leader="none"/>
        </w:tabs>
        <w:spacing w:lineRule="auto" w:line="240" w:before="0" w:after="0"/>
        <w:contextualSpacing/>
        <w:jc w:val="both"/>
        <w:rPr/>
      </w:pPr>
      <w:r>
        <w:rPr/>
      </w:r>
    </w:p>
    <w:p>
      <w:pPr>
        <w:pStyle w:val="Normal1"/>
        <w:spacing w:lineRule="auto" w:line="240" w:before="0" w:after="0"/>
        <w:ind w:left="1134" w:hanging="1134"/>
        <w:jc w:val="both"/>
        <w:rPr/>
      </w:pPr>
      <w:r>
        <w:rPr>
          <w:rFonts w:cs="Times New Roman" w:ascii="Times New Roman" w:hAnsi="Times New Roman"/>
          <w:b/>
        </w:rPr>
        <w:t>Технические параметры разработки конструкторской документации</w:t>
      </w:r>
    </w:p>
    <w:p>
      <w:pPr>
        <w:pStyle w:val="Normal1"/>
        <w:spacing w:lineRule="auto" w:line="240" w:before="0" w:after="0"/>
        <w:ind w:left="1134" w:hanging="1134"/>
        <w:jc w:val="both"/>
        <w:rPr>
          <w:rFonts w:ascii="Times New Roman" w:hAnsi="Times New Roman" w:cs="Times New Roman"/>
          <w:b/>
          <w:b/>
        </w:rPr>
      </w:pPr>
      <w:r>
        <w:rPr>
          <w:rFonts w:cs="Times New Roman" w:ascii="Times New Roman" w:hAnsi="Times New Roman"/>
          <w:b/>
        </w:rPr>
      </w:r>
    </w:p>
    <w:p>
      <w:pPr>
        <w:pStyle w:val="Normal1"/>
        <w:spacing w:before="0" w:after="0"/>
        <w:ind w:left="851" w:hanging="0"/>
        <w:contextualSpacing/>
        <w:jc w:val="both"/>
        <w:rPr/>
      </w:pPr>
      <w:r>
        <w:rPr>
          <w:rFonts w:cs="Times New Roman" w:ascii="Times New Roman" w:hAnsi="Times New Roman"/>
          <w:u w:val="single"/>
        </w:rPr>
        <w:t>Перечень КД к проекту</w:t>
      </w:r>
      <w:r>
        <w:rPr>
          <w:rFonts w:cs="Times New Roman" w:ascii="Times New Roman" w:hAnsi="Times New Roman"/>
        </w:rPr>
        <w:t>:</w:t>
      </w:r>
    </w:p>
    <w:p>
      <w:pPr>
        <w:pStyle w:val="Normal1"/>
        <w:spacing w:before="0" w:after="0"/>
        <w:ind w:left="851" w:hanging="0"/>
        <w:contextualSpacing/>
        <w:jc w:val="both"/>
        <w:rPr/>
      </w:pPr>
      <w:r>
        <w:rPr>
          <w:rFonts w:cs="Times New Roman" w:ascii="Times New Roman" w:hAnsi="Times New Roman"/>
        </w:rPr>
        <w:t>1. Пакет проектно-конструкторской документации:</w:t>
      </w:r>
    </w:p>
    <w:p>
      <w:pPr>
        <w:pStyle w:val="Normal1"/>
        <w:spacing w:before="0" w:after="0"/>
        <w:ind w:left="1560" w:hanging="0"/>
        <w:contextualSpacing/>
        <w:jc w:val="both"/>
        <w:rPr/>
      </w:pPr>
      <w:r>
        <w:rPr>
          <w:rFonts w:cs="Times New Roman" w:ascii="Times New Roman" w:hAnsi="Times New Roman"/>
        </w:rPr>
        <w:t xml:space="preserve">1.1 Чертеж </w:t>
      </w:r>
      <w:r>
        <w:rPr>
          <w:rFonts w:cs="Times New Roman" w:ascii="Times New Roman" w:hAnsi="Times New Roman"/>
          <w:color w:val="00000A"/>
        </w:rPr>
        <w:t xml:space="preserve">общего вида разрабатываемого изделия </w:t>
      </w:r>
      <w:r>
        <w:rPr>
          <w:rFonts w:cs="Times New Roman" w:ascii="Times New Roman" w:hAnsi="Times New Roman"/>
        </w:rPr>
        <w:t>в ортогональных проекциях с нанесением на основной вид сечения, а также указанием основных габаритных размеров. Выходные данные (“штапм”) должны быть внесены по ГОСТ оформления ЕСКД.</w:t>
      </w:r>
    </w:p>
    <w:p>
      <w:pPr>
        <w:pStyle w:val="Normal1"/>
        <w:spacing w:before="0" w:after="0"/>
        <w:ind w:left="1560" w:hanging="0"/>
        <w:contextualSpacing/>
        <w:jc w:val="both"/>
        <w:rPr/>
      </w:pPr>
      <w:r>
        <w:rPr>
          <w:rFonts w:cs="Times New Roman" w:ascii="Times New Roman" w:hAnsi="Times New Roman"/>
        </w:rPr>
        <w:t>1.2 Спецификация к сборочному чертежу корпуса контейнера и устройства контроля и управления за состояние почвы.</w:t>
      </w:r>
    </w:p>
    <w:p>
      <w:pPr>
        <w:pStyle w:val="Normal1"/>
        <w:spacing w:before="0" w:after="0"/>
        <w:ind w:left="1560" w:hanging="0"/>
        <w:contextualSpacing/>
        <w:jc w:val="both"/>
        <w:rPr/>
      </w:pPr>
      <w:r>
        <w:rPr>
          <w:rFonts w:cs="Times New Roman" w:ascii="Times New Roman" w:hAnsi="Times New Roman"/>
        </w:rPr>
        <w:t>1.3 Чертежи всех деталей, входящих в сборку изделия.</w:t>
      </w:r>
    </w:p>
    <w:p>
      <w:pPr>
        <w:pStyle w:val="Normal1"/>
        <w:spacing w:before="0" w:after="0"/>
        <w:ind w:left="1560" w:hanging="0"/>
        <w:contextualSpacing/>
        <w:jc w:val="both"/>
        <w:rPr/>
      </w:pPr>
      <w:r>
        <w:rPr>
          <w:rFonts w:cs="Times New Roman" w:ascii="Times New Roman" w:hAnsi="Times New Roman"/>
        </w:rPr>
        <w:t xml:space="preserve"> </w:t>
      </w:r>
      <w:r>
        <w:rPr>
          <w:rFonts w:cs="Times New Roman" w:ascii="Times New Roman" w:hAnsi="Times New Roman"/>
        </w:rPr>
        <w:t>(Чертежи деталей в ортогональных проекциях с указанием основных габаритных размеров. Выходные данные (“штапм”) должны быть внесены по ГОСТ оформления ЕСКД).</w:t>
      </w:r>
    </w:p>
    <w:p>
      <w:pPr>
        <w:pStyle w:val="Normal1"/>
        <w:spacing w:before="0" w:after="0"/>
        <w:ind w:left="1560" w:hanging="0"/>
        <w:contextualSpacing/>
        <w:jc w:val="both"/>
        <w:rPr>
          <w:rFonts w:ascii="Times New Roman" w:hAnsi="Times New Roman" w:cs="Times New Roman"/>
        </w:rPr>
      </w:pPr>
      <w:r>
        <w:rPr>
          <w:rFonts w:cs="Times New Roman" w:ascii="Times New Roman" w:hAnsi="Times New Roman"/>
        </w:rPr>
      </w:r>
    </w:p>
    <w:p>
      <w:pPr>
        <w:pStyle w:val="Normal1"/>
        <w:spacing w:before="0" w:after="0"/>
        <w:ind w:left="851" w:hanging="0"/>
        <w:contextualSpacing/>
        <w:jc w:val="both"/>
        <w:rPr/>
      </w:pPr>
      <w:r>
        <w:rPr>
          <w:rFonts w:cs="Times New Roman" w:ascii="Times New Roman" w:hAnsi="Times New Roman"/>
        </w:rPr>
        <w:t>2. Пакет расчетов:</w:t>
      </w:r>
    </w:p>
    <w:p>
      <w:pPr>
        <w:pStyle w:val="Normal1"/>
        <w:spacing w:before="0" w:after="0"/>
        <w:ind w:left="1560" w:hanging="0"/>
        <w:contextualSpacing/>
        <w:jc w:val="both"/>
        <w:rPr/>
      </w:pPr>
      <w:r>
        <w:rPr>
          <w:rFonts w:cs="Times New Roman" w:ascii="Times New Roman" w:hAnsi="Times New Roman"/>
        </w:rPr>
        <w:t>2.1 Расчет массы изделия в граммах;</w:t>
      </w:r>
    </w:p>
    <w:p>
      <w:pPr>
        <w:pStyle w:val="Normal1"/>
        <w:spacing w:lineRule="auto" w:line="240" w:before="0" w:after="0"/>
        <w:ind w:left="1560" w:hanging="0"/>
        <w:contextualSpacing/>
        <w:jc w:val="both"/>
        <w:rPr/>
      </w:pPr>
      <w:r>
        <w:rPr>
          <w:rFonts w:cs="Times New Roman" w:ascii="Times New Roman" w:hAnsi="Times New Roman"/>
        </w:rPr>
        <w:t>2.2 Расчет запаса прочности</w:t>
      </w:r>
    </w:p>
    <w:p>
      <w:pPr>
        <w:pStyle w:val="Normal1"/>
        <w:spacing w:lineRule="auto" w:line="240" w:before="0" w:after="0"/>
        <w:ind w:left="1560" w:hanging="0"/>
        <w:contextualSpacing/>
        <w:jc w:val="both"/>
        <w:rPr/>
      </w:pPr>
      <w:r>
        <w:rPr>
          <w:rFonts w:cs="Times New Roman" w:ascii="Times New Roman" w:hAnsi="Times New Roman"/>
        </w:rPr>
        <w:t>2.3 Расчет центра масс</w:t>
      </w:r>
    </w:p>
    <w:p>
      <w:pPr>
        <w:pStyle w:val="Normal1"/>
        <w:spacing w:lineRule="auto" w:line="240" w:before="0" w:after="0"/>
        <w:ind w:left="1560"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ind w:left="1134" w:hanging="1134"/>
        <w:jc w:val="both"/>
        <w:rPr/>
      </w:pPr>
      <w:r>
        <w:rPr>
          <w:rFonts w:cs="Times New Roman" w:ascii="Times New Roman" w:hAnsi="Times New Roman"/>
          <w:b/>
        </w:rPr>
        <w:t>Пояснения к оформлению конструкторской документации</w:t>
      </w:r>
    </w:p>
    <w:p>
      <w:pPr>
        <w:pStyle w:val="Normal1"/>
        <w:spacing w:lineRule="auto" w:line="240" w:before="0" w:after="0"/>
        <w:ind w:left="1134" w:hanging="1134"/>
        <w:jc w:val="both"/>
        <w:rPr>
          <w:rFonts w:ascii="Times New Roman" w:hAnsi="Times New Roman" w:cs="Times New Roman"/>
          <w:b/>
          <w:b/>
        </w:rPr>
      </w:pPr>
      <w:r>
        <w:rPr>
          <w:rFonts w:cs="Times New Roman" w:ascii="Times New Roman" w:hAnsi="Times New Roman"/>
          <w:b/>
        </w:rPr>
      </w:r>
    </w:p>
    <w:p>
      <w:pPr>
        <w:pStyle w:val="Normal1"/>
        <w:numPr>
          <w:ilvl w:val="0"/>
          <w:numId w:val="0"/>
        </w:numPr>
        <w:tabs>
          <w:tab w:val="left" w:pos="851" w:leader="none"/>
        </w:tabs>
        <w:spacing w:before="0" w:after="200"/>
        <w:ind w:left="3425" w:hanging="0"/>
        <w:contextualSpacing/>
        <w:jc w:val="both"/>
        <w:rPr/>
      </w:pPr>
      <w:r>
        <w:rPr>
          <w:rFonts w:cs="Times New Roman" w:ascii="Times New Roman" w:hAnsi="Times New Roman"/>
        </w:rPr>
        <w:t xml:space="preserve">1. Файл чертежа общего вида изделия, название файла “К”, формат А3, расположение альбомное, масштаб в соответствии с форматом листа. Выходные данные (“штапм”) должны быть внесены по ГОСТ оформления ЕСКД. </w:t>
      </w:r>
      <w:r>
        <w:rPr>
          <w:rFonts w:cs="Times New Roman" w:ascii="Times New Roman" w:hAnsi="Times New Roman"/>
          <w:lang w:val="ru-RU"/>
        </w:rPr>
        <w:t>Штам на чертеже ….</w:t>
      </w:r>
    </w:p>
    <w:p>
      <w:pPr>
        <w:pStyle w:val="Normal1"/>
        <w:numPr>
          <w:ilvl w:val="0"/>
          <w:numId w:val="0"/>
        </w:numPr>
        <w:tabs>
          <w:tab w:val="left" w:pos="851" w:leader="none"/>
        </w:tabs>
        <w:spacing w:before="0" w:after="200"/>
        <w:ind w:left="3425" w:hanging="0"/>
        <w:contextualSpacing/>
        <w:jc w:val="both"/>
        <w:rPr/>
      </w:pPr>
      <w:r>
        <w:rPr>
          <w:rFonts w:cs="Times New Roman" w:ascii="Times New Roman" w:hAnsi="Times New Roman"/>
        </w:rPr>
        <w:t xml:space="preserve">2. Файл спецификации к сборочному чертежу корпуса “”, формат А4, расположение книжное. Выходные данные (“штапм”) должны быть внесены по ГОСТ оформления ЕСКД. Штамп на чертеже </w:t>
      </w:r>
    </w:p>
    <w:p>
      <w:pPr>
        <w:pStyle w:val="Normal1"/>
        <w:numPr>
          <w:ilvl w:val="0"/>
          <w:numId w:val="0"/>
        </w:numPr>
        <w:tabs>
          <w:tab w:val="left" w:pos="851" w:leader="none"/>
        </w:tabs>
        <w:spacing w:before="0" w:after="200"/>
        <w:ind w:left="3425" w:hanging="0"/>
        <w:contextualSpacing/>
        <w:jc w:val="both"/>
        <w:rPr/>
      </w:pPr>
      <w:r>
        <w:rPr/>
        <w:t xml:space="preserve">3. Файл чертежей </w:t>
      </w:r>
      <w:r>
        <w:rPr>
          <w:rFonts w:cs="Times New Roman" w:ascii="Times New Roman" w:hAnsi="Times New Roman"/>
        </w:rPr>
        <w:t>всех деталей, входящих в конечное изделие с названием деталей (“Деталь 1”, “Деталь 2” и тд). Формат А4, расположение книжное. Выходные данные (“штапм”) должны быть внесены по ГОСТ оформления ЕСКД. Штамп</w:t>
      </w:r>
      <w:r>
        <w:rPr>
          <w:rFonts w:cs="Times New Roman" w:ascii="Times New Roman" w:hAnsi="Times New Roman"/>
          <w:lang w:val="en-US"/>
        </w:rPr>
        <w:t xml:space="preserve"> </w:t>
      </w:r>
      <w:r>
        <w:rPr>
          <w:rFonts w:cs="Times New Roman" w:ascii="Times New Roman" w:hAnsi="Times New Roman"/>
        </w:rPr>
        <w:t>на</w:t>
      </w:r>
      <w:r>
        <w:rPr>
          <w:rFonts w:cs="Times New Roman" w:ascii="Times New Roman" w:hAnsi="Times New Roman"/>
          <w:lang w:val="en-US"/>
        </w:rPr>
        <w:t xml:space="preserve"> </w:t>
      </w:r>
      <w:r>
        <w:rPr>
          <w:rFonts w:cs="Times New Roman" w:ascii="Times New Roman" w:hAnsi="Times New Roman"/>
        </w:rPr>
        <w:t>чертеже</w:t>
      </w:r>
      <w:r>
        <w:rPr>
          <w:rFonts w:cs="Times New Roman" w:ascii="Times New Roman" w:hAnsi="Times New Roman"/>
          <w:lang w:val="en-US"/>
        </w:rPr>
        <w:t xml:space="preserve"> </w:t>
      </w:r>
    </w:p>
    <w:p>
      <w:pPr>
        <w:pStyle w:val="Normal1"/>
        <w:tabs>
          <w:tab w:val="left" w:pos="851" w:leader="none"/>
        </w:tabs>
        <w:spacing w:lineRule="auto" w:line="240" w:before="0" w:after="0"/>
        <w:ind w:left="851" w:hanging="0"/>
        <w:contextualSpacing/>
        <w:jc w:val="both"/>
        <w:rPr>
          <w:rFonts w:ascii="Times New Roman" w:hAnsi="Times New Roman" w:cs="Times New Roman"/>
          <w:b/>
          <w:b/>
          <w:lang w:val="en-US"/>
        </w:rPr>
      </w:pPr>
      <w:r>
        <w:rPr>
          <w:rFonts w:cs="Times New Roman" w:ascii="Times New Roman" w:hAnsi="Times New Roman"/>
          <w:b/>
          <w:lang w:val="en-US"/>
        </w:rPr>
      </w:r>
    </w:p>
    <w:p>
      <w:pPr>
        <w:pStyle w:val="Normal1"/>
        <w:spacing w:lineRule="auto" w:line="240" w:before="0" w:after="0"/>
        <w:jc w:val="both"/>
        <w:rPr/>
      </w:pPr>
      <w:r>
        <w:rPr>
          <w:rFonts w:cs="Times New Roman" w:ascii="Times New Roman" w:hAnsi="Times New Roman"/>
          <w:b/>
        </w:rPr>
        <w:t>Технические параметры разработки прототипа</w:t>
      </w:r>
    </w:p>
    <w:p>
      <w:pPr>
        <w:pStyle w:val="Normal1"/>
        <w:spacing w:lineRule="auto" w:line="240" w:before="0" w:after="0"/>
        <w:jc w:val="both"/>
        <w:rPr/>
      </w:pPr>
      <w:r>
        <w:rPr/>
      </w:r>
    </w:p>
    <w:p>
      <w:pPr>
        <w:pStyle w:val="Normal1"/>
        <w:spacing w:lineRule="auto" w:line="240" w:before="0" w:after="0"/>
        <w:ind w:firstLine="284"/>
        <w:jc w:val="both"/>
        <w:rPr/>
      </w:pPr>
      <w:r>
        <w:rPr>
          <w:rFonts w:cs="Times New Roman" w:ascii="Times New Roman" w:hAnsi="Times New Roman"/>
        </w:rPr>
        <w:t>Прототип изготавливается из двух частей:.  Поэтому требуется подготовить файлы деталей к печати. Готовое изделие собирается и окрашивается вручную согласно основному выбранному цветовому варианту проекта.</w:t>
      </w:r>
    </w:p>
    <w:p>
      <w:pPr>
        <w:pStyle w:val="Normal1"/>
        <w:spacing w:lineRule="auto" w:line="240" w:before="0" w:after="0"/>
        <w:ind w:firstLine="284"/>
        <w:jc w:val="both"/>
        <w:rPr>
          <w:rFonts w:ascii="Times New Roman" w:hAnsi="Times New Roman" w:cs="Times New Roman"/>
          <w:b/>
          <w:b/>
        </w:rPr>
      </w:pPr>
      <w:r>
        <w:rPr>
          <w:rFonts w:cs="Times New Roman" w:ascii="Times New Roman" w:hAnsi="Times New Roman"/>
          <w:b/>
        </w:rPr>
      </w:r>
    </w:p>
    <w:p>
      <w:pPr>
        <w:pStyle w:val="Normal1"/>
        <w:spacing w:lineRule="auto" w:line="240" w:before="0" w:after="0"/>
        <w:ind w:left="720" w:hanging="0"/>
        <w:contextualSpacing/>
        <w:rPr/>
      </w:pPr>
      <w:r>
        <w:rPr>
          <w:rFonts w:cs="Times New Roman" w:ascii="Times New Roman" w:hAnsi="Times New Roman"/>
        </w:rPr>
        <w:t>1. ____ изготавливаются в масштабе (М 1:3), основные геометрические характеристики (высота, размеры основания соответствуют чертежу).</w:t>
      </w:r>
    </w:p>
    <w:p>
      <w:pPr>
        <w:pStyle w:val="Normal1"/>
        <w:spacing w:lineRule="auto" w:line="240" w:before="0" w:after="0"/>
        <w:ind w:left="720" w:hanging="0"/>
        <w:contextualSpacing/>
        <w:jc w:val="both"/>
        <w:rPr/>
      </w:pPr>
      <w:r>
        <w:rPr>
          <w:rFonts w:cs="Times New Roman" w:ascii="Times New Roman" w:hAnsi="Times New Roman"/>
        </w:rPr>
        <w:t>2. ____ печатаются на 3</w:t>
      </w:r>
      <w:r>
        <w:rPr>
          <w:rFonts w:cs="Times New Roman" w:ascii="Times New Roman" w:hAnsi="Times New Roman"/>
          <w:lang w:val="en-US"/>
        </w:rPr>
        <w:t>D</w:t>
      </w:r>
      <w:r>
        <w:rPr>
          <w:rFonts w:cs="Times New Roman" w:ascii="Times New Roman" w:hAnsi="Times New Roman"/>
        </w:rPr>
        <w:t>-принтере и соединены между собой и с ____.</w:t>
      </w:r>
    </w:p>
    <w:p>
      <w:pPr>
        <w:pStyle w:val="Normal1"/>
        <w:spacing w:lineRule="auto" w:line="240" w:before="0" w:after="0"/>
        <w:ind w:left="720"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ind w:left="720"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pPr>
      <w:r>
        <w:rPr>
          <w:rFonts w:cs="Times New Roman" w:ascii="Times New Roman" w:hAnsi="Times New Roman"/>
          <w:b/>
        </w:rPr>
        <w:t>Технические параметры разработки плаката проекта</w:t>
      </w:r>
    </w:p>
    <w:p>
      <w:pPr>
        <w:pStyle w:val="Normal1"/>
        <w:spacing w:lineRule="auto" w:line="240" w:before="0" w:after="0"/>
        <w:ind w:firstLine="397"/>
        <w:jc w:val="both"/>
        <w:rPr/>
      </w:pPr>
      <w:r>
        <w:rPr>
          <w:rFonts w:cs="Times New Roman" w:ascii="Times New Roman" w:hAnsi="Times New Roman"/>
        </w:rPr>
        <w:t>Плакат должен быть завершенной концептуальной композицией. При его выполнении необходимо минимально наличие следующих параметров разработки:</w:t>
      </w:r>
    </w:p>
    <w:p>
      <w:pPr>
        <w:pStyle w:val="Normal1"/>
        <w:spacing w:lineRule="auto" w:line="240" w:before="0" w:after="0"/>
        <w:ind w:firstLine="397"/>
        <w:jc w:val="both"/>
        <w:rPr>
          <w:rFonts w:ascii="Times New Roman" w:hAnsi="Times New Roman" w:cs="Times New Roman"/>
        </w:rPr>
      </w:pPr>
      <w:r>
        <w:rPr>
          <w:rFonts w:cs="Times New Roman" w:ascii="Times New Roman" w:hAnsi="Times New Roman"/>
        </w:rPr>
      </w:r>
    </w:p>
    <w:p>
      <w:pPr>
        <w:pStyle w:val="Normal1"/>
        <w:numPr>
          <w:ilvl w:val="0"/>
          <w:numId w:val="5"/>
        </w:numPr>
        <w:spacing w:lineRule="auto" w:line="240" w:before="0" w:after="0"/>
        <w:contextualSpacing/>
        <w:jc w:val="both"/>
        <w:rPr/>
      </w:pPr>
      <w:r>
        <w:rPr>
          <w:rFonts w:cs="Times New Roman" w:ascii="Times New Roman" w:hAnsi="Times New Roman"/>
        </w:rPr>
        <w:t>Название проекта и имя разработчика</w:t>
      </w:r>
    </w:p>
    <w:p>
      <w:pPr>
        <w:pStyle w:val="Normal1"/>
        <w:numPr>
          <w:ilvl w:val="0"/>
          <w:numId w:val="5"/>
        </w:numPr>
        <w:spacing w:lineRule="auto" w:line="240" w:before="0" w:after="0"/>
        <w:contextualSpacing/>
        <w:jc w:val="both"/>
        <w:rPr/>
      </w:pPr>
      <w:r>
        <w:rPr>
          <w:rFonts w:cs="Times New Roman" w:ascii="Times New Roman" w:hAnsi="Times New Roman"/>
        </w:rPr>
        <w:t>Небольшое пояснение к проекту (задачи из заказа + концепция дизайн-проекта);</w:t>
      </w:r>
    </w:p>
    <w:p>
      <w:pPr>
        <w:pStyle w:val="Normal1"/>
        <w:numPr>
          <w:ilvl w:val="0"/>
          <w:numId w:val="5"/>
        </w:numPr>
        <w:spacing w:lineRule="auto" w:line="240" w:before="0" w:after="0"/>
        <w:contextualSpacing/>
        <w:jc w:val="both"/>
        <w:rPr/>
      </w:pPr>
      <w:r>
        <w:rPr>
          <w:rFonts w:cs="Times New Roman" w:ascii="Times New Roman" w:hAnsi="Times New Roman"/>
        </w:rPr>
        <w:t>Перспективный рендер в выбранной за основную вариации цвета;</w:t>
      </w:r>
    </w:p>
    <w:p>
      <w:pPr>
        <w:pStyle w:val="Normal1"/>
        <w:numPr>
          <w:ilvl w:val="0"/>
          <w:numId w:val="5"/>
        </w:numPr>
        <w:spacing w:lineRule="auto" w:line="240" w:before="0" w:after="0"/>
        <w:contextualSpacing/>
        <w:jc w:val="both"/>
        <w:rPr/>
      </w:pPr>
      <w:r>
        <w:rPr>
          <w:rFonts w:cs="Times New Roman" w:ascii="Times New Roman" w:hAnsi="Times New Roman"/>
        </w:rPr>
        <w:t>Проекции видов объекта из сборочного чертежа;</w:t>
      </w:r>
    </w:p>
    <w:p>
      <w:pPr>
        <w:pStyle w:val="Normal1"/>
        <w:numPr>
          <w:ilvl w:val="0"/>
          <w:numId w:val="5"/>
        </w:numPr>
        <w:spacing w:lineRule="auto" w:line="240" w:before="0" w:after="0"/>
        <w:contextualSpacing/>
        <w:jc w:val="both"/>
        <w:rPr/>
      </w:pPr>
      <w:r>
        <w:rPr>
          <w:rFonts w:cs="Times New Roman" w:ascii="Times New Roman" w:hAnsi="Times New Roman"/>
        </w:rPr>
        <w:t>Скетчи из модуля №1</w:t>
      </w:r>
      <w:r>
        <w:rPr>
          <w:rFonts w:cs="Times New Roman" w:ascii="Times New Roman" w:hAnsi="Times New Roman"/>
          <w:lang w:val="en-US"/>
        </w:rPr>
        <w:t>;</w:t>
      </w:r>
    </w:p>
    <w:p>
      <w:pPr>
        <w:pStyle w:val="Normal1"/>
        <w:numPr>
          <w:ilvl w:val="0"/>
          <w:numId w:val="5"/>
        </w:numPr>
        <w:spacing w:lineRule="auto" w:line="240" w:before="0" w:after="0"/>
        <w:contextualSpacing/>
        <w:jc w:val="both"/>
        <w:rPr/>
      </w:pPr>
      <w:r>
        <w:rPr>
          <w:rFonts w:cs="Times New Roman" w:ascii="Times New Roman" w:hAnsi="Times New Roman"/>
        </w:rPr>
        <w:t>Цветовые палитры</w:t>
      </w:r>
      <w:r>
        <w:rPr>
          <w:rFonts w:cs="Times New Roman" w:ascii="Times New Roman" w:hAnsi="Times New Roman"/>
          <w:lang w:val="en-US"/>
        </w:rPr>
        <w:t>;</w:t>
      </w:r>
    </w:p>
    <w:p>
      <w:pPr>
        <w:pStyle w:val="Normal1"/>
        <w:numPr>
          <w:ilvl w:val="0"/>
          <w:numId w:val="5"/>
        </w:numPr>
        <w:tabs>
          <w:tab w:val="left" w:pos="454" w:leader="none"/>
        </w:tabs>
        <w:spacing w:lineRule="auto" w:line="240" w:before="0" w:after="0"/>
        <w:contextualSpacing/>
        <w:jc w:val="both"/>
        <w:rPr/>
      </w:pPr>
      <w:r>
        <w:rPr>
          <w:rFonts w:cs="Times New Roman" w:ascii="Times New Roman" w:hAnsi="Times New Roman"/>
        </w:rPr>
        <w:t>Объект, вписанный в среду.</w:t>
      </w:r>
    </w:p>
    <w:p>
      <w:pPr>
        <w:pStyle w:val="Normal1"/>
        <w:tabs>
          <w:tab w:val="left" w:pos="454" w:leader="none"/>
        </w:tabs>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1"/>
        <w:tabs>
          <w:tab w:val="left" w:pos="454" w:leader="none"/>
        </w:tabs>
        <w:spacing w:lineRule="auto" w:line="240" w:before="0" w:after="0"/>
        <w:ind w:left="720" w:hanging="0"/>
        <w:jc w:val="both"/>
        <w:rPr/>
      </w:pPr>
      <w:r>
        <w:rPr>
          <w:rFonts w:cs="Times New Roman" w:ascii="Times New Roman" w:hAnsi="Times New Roman"/>
        </w:rPr>
        <w:t xml:space="preserve">Плакат </w:t>
      </w:r>
      <w:r>
        <w:rPr>
          <w:rFonts w:cs="Times New Roman" w:ascii="Times New Roman" w:hAnsi="Times New Roman"/>
          <w:color w:val="000000"/>
        </w:rPr>
        <w:t xml:space="preserve">формата А1, расположение альбомное, формат сохранения JPEG с разрешением 100 dpi, профиль - </w:t>
      </w:r>
      <w:r>
        <w:rPr>
          <w:rFonts w:cs="Times New Roman" w:ascii="Times New Roman" w:hAnsi="Times New Roman"/>
          <w:color w:val="000000"/>
          <w:lang w:val="en-US"/>
        </w:rPr>
        <w:t>RGB</w:t>
      </w:r>
      <w:r>
        <w:rPr>
          <w:rFonts w:cs="Times New Roman" w:ascii="Times New Roman" w:hAnsi="Times New Roman"/>
          <w:color w:val="000000"/>
        </w:rPr>
        <w:t xml:space="preserve"> – </w:t>
      </w:r>
      <w:r>
        <w:rPr>
          <w:rFonts w:cs="Times New Roman" w:ascii="Times New Roman" w:hAnsi="Times New Roman"/>
          <w:color w:val="000000"/>
          <w:lang w:val="en-US"/>
        </w:rPr>
        <w:t>Adobe</w:t>
      </w:r>
      <w:r>
        <w:rPr>
          <w:rFonts w:cs="Times New Roman" w:ascii="Times New Roman" w:hAnsi="Times New Roman"/>
          <w:color w:val="000000"/>
        </w:rPr>
        <w:t xml:space="preserve"> </w:t>
      </w:r>
      <w:r>
        <w:rPr>
          <w:rFonts w:cs="Times New Roman" w:ascii="Times New Roman" w:hAnsi="Times New Roman"/>
          <w:color w:val="000000"/>
          <w:lang w:val="en-US"/>
        </w:rPr>
        <w:t>RGB</w:t>
      </w:r>
      <w:r>
        <w:rPr>
          <w:rFonts w:cs="Times New Roman" w:ascii="Times New Roman" w:hAnsi="Times New Roman"/>
          <w:color w:val="000000"/>
        </w:rPr>
        <w:t xml:space="preserve"> (1998), слои собраны в тематические группы, слои с присвоенными названиями в соответствии с содержимым, все изображения вырезаны по размеру видимой части проекта на плакате, текст выровнен по левому краю без висящих строк и оторванных предлогов, под текстом цветная плашка прозрачность 40%, к одному из изображений применен эффект «глянец», к одному из изображений применен инструмент «яркость/контрастность»</w:t>
      </w:r>
    </w:p>
    <w:p>
      <w:pPr>
        <w:pStyle w:val="Normal1"/>
        <w:spacing w:lineRule="auto" w:line="240" w:before="0" w:after="0"/>
        <w:ind w:left="720"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spacing w:lineRule="auto" w:line="240" w:before="0" w:after="0"/>
        <w:jc w:val="both"/>
        <w:rPr/>
      </w:pPr>
      <w:r>
        <w:rPr>
          <w:rFonts w:cs="Times New Roman" w:ascii="Times New Roman" w:hAnsi="Times New Roman"/>
          <w:b/>
        </w:rPr>
        <w:t>Выход продуктов третьего модуля:</w:t>
      </w:r>
    </w:p>
    <w:p>
      <w:pPr>
        <w:pStyle w:val="Normal1"/>
        <w:spacing w:lineRule="auto" w:line="240" w:before="0" w:after="0"/>
        <w:jc w:val="both"/>
        <w:rPr>
          <w:rFonts w:ascii="Times New Roman" w:hAnsi="Times New Roman" w:cs="Times New Roman"/>
          <w:b/>
          <w:b/>
        </w:rPr>
      </w:pPr>
      <w:r>
        <w:rPr>
          <w:rFonts w:cs="Times New Roman" w:ascii="Times New Roman" w:hAnsi="Times New Roman"/>
          <w:b/>
        </w:rPr>
      </w:r>
    </w:p>
    <w:p>
      <w:pPr>
        <w:pStyle w:val="Normal1"/>
        <w:numPr>
          <w:ilvl w:val="0"/>
          <w:numId w:val="8"/>
        </w:numPr>
        <w:spacing w:before="0" w:after="0"/>
        <w:contextualSpacing/>
        <w:rPr/>
      </w:pPr>
      <w:r>
        <w:rPr>
          <w:rFonts w:cs="Times New Roman" w:ascii="Times New Roman" w:hAnsi="Times New Roman"/>
        </w:rPr>
        <w:t>Один рабочий файл сборки названием _____ и находится в папке соревновательного модуля на рабочем столе с расширением *.SLDASM (*.</w:t>
      </w:r>
      <w:r>
        <w:rPr>
          <w:rFonts w:cs="Times New Roman" w:ascii="Times New Roman" w:hAnsi="Times New Roman"/>
          <w:lang w:val="en-US"/>
        </w:rPr>
        <w:t>f</w:t>
      </w:r>
      <w:r>
        <w:rPr>
          <w:rFonts w:cs="Times New Roman" w:ascii="Times New Roman" w:hAnsi="Times New Roman"/>
        </w:rPr>
        <w:t>3</w:t>
      </w:r>
      <w:r>
        <w:rPr>
          <w:rFonts w:cs="Times New Roman" w:ascii="Times New Roman" w:hAnsi="Times New Roman"/>
          <w:lang w:val="en-US"/>
        </w:rPr>
        <w:t>d</w:t>
      </w:r>
      <w:r>
        <w:rPr>
          <w:rFonts w:cs="Times New Roman" w:ascii="Times New Roman" w:hAnsi="Times New Roman"/>
        </w:rPr>
        <w:t>)  и файлы подсборок _____</w:t>
      </w:r>
    </w:p>
    <w:p>
      <w:pPr>
        <w:pStyle w:val="Normal1"/>
        <w:numPr>
          <w:ilvl w:val="0"/>
          <w:numId w:val="8"/>
        </w:numPr>
        <w:spacing w:before="0" w:after="0"/>
        <w:contextualSpacing/>
        <w:rPr/>
      </w:pPr>
      <w:r>
        <w:rPr>
          <w:rFonts w:cs="Times New Roman" w:ascii="Times New Roman" w:hAnsi="Times New Roman"/>
        </w:rPr>
        <w:t xml:space="preserve">Не менее трех отдельных рабочих файлов деталей, входящих в конечное изделие </w:t>
      </w:r>
      <w:r>
        <w:rPr>
          <w:rFonts w:cs="Times New Roman" w:ascii="Times New Roman" w:hAnsi="Times New Roman"/>
          <w:lang w:val="en-US"/>
        </w:rPr>
        <w:t>c</w:t>
      </w:r>
      <w:r>
        <w:rPr>
          <w:rFonts w:cs="Times New Roman" w:ascii="Times New Roman" w:hAnsi="Times New Roman"/>
        </w:rPr>
        <w:t xml:space="preserve"> названиями «Деталь 1», «Деталь 2», «Деталь 3», и т.д., с расширением .SLDASM (.</w:t>
      </w:r>
      <w:r>
        <w:rPr>
          <w:rFonts w:cs="Times New Roman" w:ascii="Times New Roman" w:hAnsi="Times New Roman"/>
          <w:lang w:val="en-US"/>
        </w:rPr>
        <w:t>f</w:t>
      </w:r>
      <w:r>
        <w:rPr>
          <w:rFonts w:cs="Times New Roman" w:ascii="Times New Roman" w:hAnsi="Times New Roman"/>
        </w:rPr>
        <w:t>3</w:t>
      </w:r>
      <w:r>
        <w:rPr>
          <w:rFonts w:cs="Times New Roman" w:ascii="Times New Roman" w:hAnsi="Times New Roman"/>
          <w:lang w:val="en-US"/>
        </w:rPr>
        <w:t>d</w:t>
      </w:r>
      <w:r>
        <w:rPr>
          <w:rFonts w:cs="Times New Roman" w:ascii="Times New Roman" w:hAnsi="Times New Roman"/>
        </w:rPr>
        <w:t>) находятся в папке соревновательного модуля на рабочем столе;</w:t>
      </w:r>
    </w:p>
    <w:p>
      <w:pPr>
        <w:pStyle w:val="Normal1"/>
        <w:numPr>
          <w:ilvl w:val="0"/>
          <w:numId w:val="8"/>
        </w:numPr>
        <w:spacing w:before="0" w:after="0"/>
        <w:contextualSpacing/>
        <w:rPr/>
      </w:pPr>
      <w:r>
        <w:rPr>
          <w:rFonts w:cs="Times New Roman" w:ascii="Times New Roman" w:hAnsi="Times New Roman"/>
        </w:rPr>
        <w:t>Один рабочий файл спецификация к сборочному чертежу “___” размещенный в папке соревновательного модуля на рабочем столе с расширением *.</w:t>
      </w:r>
      <w:r>
        <w:rPr>
          <w:rFonts w:cs="Times New Roman" w:ascii="Times New Roman" w:hAnsi="Times New Roman"/>
          <w:lang w:val="en-US"/>
        </w:rPr>
        <w:t>drw</w:t>
      </w:r>
      <w:r>
        <w:rPr>
          <w:rFonts w:cs="Times New Roman" w:ascii="Times New Roman" w:hAnsi="Times New Roman"/>
        </w:rPr>
        <w:t>, .</w:t>
      </w:r>
      <w:r>
        <w:rPr>
          <w:rFonts w:cs="Times New Roman" w:ascii="Times New Roman" w:hAnsi="Times New Roman"/>
          <w:lang w:val="en-US"/>
        </w:rPr>
        <w:t>slddrw</w:t>
      </w:r>
      <w:r>
        <w:rPr>
          <w:rFonts w:cs="Times New Roman" w:ascii="Times New Roman" w:hAnsi="Times New Roman"/>
        </w:rPr>
        <w:t>.</w:t>
      </w:r>
    </w:p>
    <w:p>
      <w:pPr>
        <w:pStyle w:val="Normal1"/>
        <w:numPr>
          <w:ilvl w:val="0"/>
          <w:numId w:val="8"/>
        </w:numPr>
        <w:spacing w:before="0" w:after="0"/>
        <w:contextualSpacing/>
        <w:rPr/>
      </w:pPr>
      <w:r>
        <w:rPr/>
        <w:t>Рабочий файлы чертежей деталей согласно основной спецификации на изделие с названием</w:t>
      </w:r>
      <w:r>
        <w:rPr>
          <w:rFonts w:cs="Times New Roman" w:ascii="Times New Roman" w:hAnsi="Times New Roman"/>
        </w:rPr>
        <w:t xml:space="preserve"> Деталь 1”, “Деталь 2” и т.д., и с расширением .</w:t>
      </w:r>
      <w:r>
        <w:rPr>
          <w:rFonts w:cs="Times New Roman" w:ascii="Times New Roman" w:hAnsi="Times New Roman"/>
          <w:lang w:val="en-US"/>
        </w:rPr>
        <w:t>slddrw</w:t>
      </w:r>
      <w:r>
        <w:rPr>
          <w:rFonts w:cs="Times New Roman" w:ascii="Times New Roman" w:hAnsi="Times New Roman"/>
        </w:rPr>
        <w:t xml:space="preserve"> (.</w:t>
      </w:r>
      <w:r>
        <w:rPr>
          <w:rFonts w:cs="Times New Roman" w:ascii="Times New Roman" w:hAnsi="Times New Roman"/>
          <w:lang w:val="en-US"/>
        </w:rPr>
        <w:t>dwg</w:t>
      </w:r>
      <w:r>
        <w:rPr>
          <w:rFonts w:cs="Times New Roman" w:ascii="Times New Roman" w:hAnsi="Times New Roman"/>
        </w:rPr>
        <w:t>), находящиеся в папке соревновательного модуля на рабочем столе;</w:t>
      </w:r>
    </w:p>
    <w:p>
      <w:pPr>
        <w:pStyle w:val="Normal1"/>
        <w:numPr>
          <w:ilvl w:val="0"/>
          <w:numId w:val="8"/>
        </w:numPr>
        <w:spacing w:lineRule="auto" w:line="240" w:before="0" w:after="0"/>
        <w:contextualSpacing/>
        <w:jc w:val="both"/>
        <w:rPr/>
      </w:pPr>
      <w:r>
        <w:rPr>
          <w:rFonts w:cs="Times New Roman" w:ascii="Times New Roman" w:hAnsi="Times New Roman"/>
        </w:rPr>
        <w:t>Файл перспективного рендера с названием «Перспектива» в папке соревновательного модуля на рабочем столе с расширением *.</w:t>
      </w:r>
      <w:r>
        <w:rPr>
          <w:rFonts w:cs="Times New Roman" w:ascii="Times New Roman" w:hAnsi="Times New Roman"/>
          <w:lang w:val="en-US"/>
        </w:rPr>
        <w:t>jpg</w:t>
      </w:r>
      <w:r>
        <w:rPr>
          <w:rFonts w:cs="Times New Roman" w:ascii="Times New Roman" w:hAnsi="Times New Roman"/>
        </w:rPr>
        <w:t>;</w:t>
      </w:r>
    </w:p>
    <w:p>
      <w:pPr>
        <w:pStyle w:val="Normal1"/>
        <w:numPr>
          <w:ilvl w:val="0"/>
          <w:numId w:val="8"/>
        </w:numPr>
        <w:spacing w:lineRule="auto" w:line="240" w:before="0" w:after="0"/>
        <w:contextualSpacing/>
        <w:jc w:val="both"/>
        <w:rPr/>
      </w:pPr>
      <w:r>
        <w:rPr>
          <w:rFonts w:cs="Times New Roman" w:ascii="Times New Roman" w:hAnsi="Times New Roman"/>
        </w:rPr>
        <w:t>Файлы ортогональных рендеров с названиями «</w:t>
      </w:r>
      <w:r>
        <w:rPr>
          <w:rFonts w:cs="Times New Roman" w:ascii="Times New Roman" w:hAnsi="Times New Roman"/>
          <w:lang w:val="en-US"/>
        </w:rPr>
        <w:t>Ortho</w:t>
      </w:r>
      <w:r>
        <w:rPr>
          <w:rFonts w:cs="Times New Roman" w:ascii="Times New Roman" w:hAnsi="Times New Roman"/>
        </w:rPr>
        <w:t>_1», «</w:t>
      </w:r>
      <w:r>
        <w:rPr>
          <w:rFonts w:cs="Times New Roman" w:ascii="Times New Roman" w:hAnsi="Times New Roman"/>
          <w:lang w:val="en-US"/>
        </w:rPr>
        <w:t>Ortho</w:t>
      </w:r>
      <w:r>
        <w:rPr>
          <w:rFonts w:cs="Times New Roman" w:ascii="Times New Roman" w:hAnsi="Times New Roman"/>
        </w:rPr>
        <w:t>_2», «</w:t>
      </w:r>
      <w:r>
        <w:rPr>
          <w:rFonts w:cs="Times New Roman" w:ascii="Times New Roman" w:hAnsi="Times New Roman"/>
          <w:lang w:val="en-US"/>
        </w:rPr>
        <w:t>Ortho</w:t>
      </w:r>
      <w:r>
        <w:rPr>
          <w:rFonts w:cs="Times New Roman" w:ascii="Times New Roman" w:hAnsi="Times New Roman"/>
        </w:rPr>
        <w:t>_3» в папке соревновательного модуля на рабочем столе с расширением *.</w:t>
      </w:r>
      <w:r>
        <w:rPr>
          <w:rFonts w:cs="Times New Roman" w:ascii="Times New Roman" w:hAnsi="Times New Roman"/>
          <w:lang w:val="en-US"/>
        </w:rPr>
        <w:t>jpg</w:t>
      </w:r>
      <w:r>
        <w:rPr>
          <w:rFonts w:cs="Times New Roman" w:ascii="Times New Roman" w:hAnsi="Times New Roman"/>
        </w:rPr>
        <w:t>;</w:t>
      </w:r>
    </w:p>
    <w:p>
      <w:pPr>
        <w:pStyle w:val="Normal1"/>
        <w:numPr>
          <w:ilvl w:val="0"/>
          <w:numId w:val="8"/>
        </w:numPr>
        <w:spacing w:lineRule="auto" w:line="240" w:before="0" w:after="0"/>
        <w:contextualSpacing/>
        <w:jc w:val="both"/>
        <w:rPr/>
      </w:pPr>
      <w:r>
        <w:rPr>
          <w:rFonts w:cs="Times New Roman" w:ascii="Times New Roman" w:hAnsi="Times New Roman"/>
        </w:rPr>
        <w:t>Распечатанный чертеж общего вида изделия, на листе формата А3;</w:t>
      </w:r>
    </w:p>
    <w:p>
      <w:pPr>
        <w:pStyle w:val="Normal1"/>
        <w:numPr>
          <w:ilvl w:val="0"/>
          <w:numId w:val="8"/>
        </w:numPr>
        <w:spacing w:lineRule="auto" w:line="240" w:before="0" w:after="0"/>
        <w:contextualSpacing/>
        <w:jc w:val="both"/>
        <w:rPr/>
      </w:pPr>
      <w:r>
        <w:rPr>
          <w:rFonts w:cs="Times New Roman" w:ascii="Times New Roman" w:hAnsi="Times New Roman"/>
        </w:rPr>
        <w:t>Распечатанная спецификация на листах формата А4;</w:t>
      </w:r>
    </w:p>
    <w:p>
      <w:pPr>
        <w:pStyle w:val="Normal1"/>
        <w:numPr>
          <w:ilvl w:val="0"/>
          <w:numId w:val="8"/>
        </w:numPr>
        <w:spacing w:lineRule="auto" w:line="240" w:before="0" w:after="0"/>
        <w:contextualSpacing/>
        <w:jc w:val="both"/>
        <w:rPr/>
      </w:pPr>
      <w:r>
        <w:rPr>
          <w:rFonts w:cs="Times New Roman" w:ascii="Times New Roman" w:hAnsi="Times New Roman"/>
        </w:rPr>
        <w:t>Распечатанные характеристики массы проектируемого изделия;</w:t>
      </w:r>
    </w:p>
    <w:p>
      <w:pPr>
        <w:pStyle w:val="Normal1"/>
        <w:numPr>
          <w:ilvl w:val="0"/>
          <w:numId w:val="8"/>
        </w:numPr>
        <w:spacing w:lineRule="auto" w:line="240" w:before="0" w:after="0"/>
        <w:contextualSpacing/>
        <w:jc w:val="both"/>
        <w:rPr/>
      </w:pPr>
      <w:r>
        <w:rPr>
          <w:rFonts w:cs="Times New Roman" w:ascii="Times New Roman" w:hAnsi="Times New Roman"/>
        </w:rPr>
        <w:t>Распечатанные расчеты запаса прочности проектируемого изделия;</w:t>
      </w:r>
    </w:p>
    <w:p>
      <w:pPr>
        <w:pStyle w:val="Normal1"/>
        <w:numPr>
          <w:ilvl w:val="0"/>
          <w:numId w:val="8"/>
        </w:numPr>
        <w:spacing w:lineRule="auto" w:line="240" w:before="0" w:after="0"/>
        <w:contextualSpacing/>
        <w:jc w:val="both"/>
        <w:rPr/>
      </w:pPr>
      <w:r>
        <w:rPr>
          <w:rFonts w:cs="Times New Roman" w:ascii="Times New Roman" w:hAnsi="Times New Roman"/>
        </w:rPr>
        <w:t>Распечатанные расчет центра масс проектируемого изделия;</w:t>
      </w:r>
    </w:p>
    <w:p>
      <w:pPr>
        <w:pStyle w:val="Normal1"/>
        <w:spacing w:lineRule="auto" w:line="240" w:before="0" w:after="0"/>
        <w:ind w:left="720" w:hanging="0"/>
        <w:contextualSpacing/>
        <w:jc w:val="both"/>
        <w:rPr>
          <w:rFonts w:ascii="Times New Roman" w:hAnsi="Times New Roman" w:cs="Times New Roman"/>
        </w:rPr>
      </w:pPr>
      <w:r>
        <w:rPr>
          <w:rFonts w:cs="Times New Roman" w:ascii="Times New Roman" w:hAnsi="Times New Roman"/>
        </w:rPr>
      </w:r>
    </w:p>
    <w:p>
      <w:pPr>
        <w:pStyle w:val="Normal1"/>
        <w:numPr>
          <w:ilvl w:val="0"/>
          <w:numId w:val="8"/>
        </w:numPr>
        <w:spacing w:before="0" w:after="0"/>
        <w:contextualSpacing/>
        <w:rPr/>
      </w:pPr>
      <w:r>
        <w:rPr>
          <w:rFonts w:cs="Times New Roman" w:ascii="Times New Roman" w:hAnsi="Times New Roman"/>
        </w:rPr>
        <w:t>Файлы деталей, подготовленных к печати “Деталь 1_печать”, “Деталь 2_печать” и т.д. в формате .</w:t>
      </w:r>
      <w:r>
        <w:rPr>
          <w:rFonts w:cs="Times New Roman" w:ascii="Times New Roman" w:hAnsi="Times New Roman"/>
          <w:lang w:val="en-US"/>
        </w:rPr>
        <w:t>stl</w:t>
      </w:r>
      <w:r>
        <w:rPr>
          <w:rFonts w:cs="Times New Roman" w:ascii="Times New Roman" w:hAnsi="Times New Roman"/>
        </w:rPr>
        <w:t xml:space="preserve"> в соревновательной папке модуля;</w:t>
      </w:r>
    </w:p>
    <w:p>
      <w:pPr>
        <w:pStyle w:val="Normal1"/>
        <w:numPr>
          <w:ilvl w:val="0"/>
          <w:numId w:val="8"/>
        </w:numPr>
        <w:spacing w:before="0" w:after="0"/>
        <w:contextualSpacing/>
        <w:rPr/>
      </w:pPr>
      <w:r>
        <w:rPr>
          <w:rFonts w:cs="Times New Roman" w:ascii="Times New Roman" w:hAnsi="Times New Roman"/>
        </w:rPr>
        <w:t>Файл настройки печати *.</w:t>
      </w:r>
      <w:r>
        <w:rPr>
          <w:rFonts w:cs="Times New Roman" w:ascii="Times New Roman" w:hAnsi="Times New Roman"/>
          <w:lang w:val="en-US"/>
        </w:rPr>
        <w:t>GCode</w:t>
      </w:r>
      <w:r>
        <w:rPr>
          <w:rFonts w:cs="Times New Roman" w:ascii="Times New Roman" w:hAnsi="Times New Roman"/>
        </w:rPr>
        <w:t xml:space="preserve"> “На_печать” в соревновательной папке модуля;</w:t>
      </w:r>
    </w:p>
    <w:p>
      <w:pPr>
        <w:pStyle w:val="Normal1"/>
        <w:numPr>
          <w:ilvl w:val="0"/>
          <w:numId w:val="8"/>
        </w:numPr>
        <w:spacing w:before="0" w:after="0"/>
        <w:contextualSpacing/>
        <w:rPr/>
      </w:pPr>
      <w:r>
        <w:rPr>
          <w:rFonts w:cs="Times New Roman" w:ascii="Times New Roman" w:hAnsi="Times New Roman"/>
        </w:rPr>
        <w:t xml:space="preserve"> </w:t>
      </w:r>
      <w:r>
        <w:rPr>
          <w:rFonts w:cs="Times New Roman" w:ascii="Times New Roman" w:hAnsi="Times New Roman"/>
        </w:rPr>
        <w:t>Готовый прототип изделия в цвете.</w:t>
      </w:r>
    </w:p>
    <w:p>
      <w:pPr>
        <w:pStyle w:val="Normal1"/>
        <w:numPr>
          <w:ilvl w:val="0"/>
          <w:numId w:val="8"/>
        </w:numPr>
        <w:spacing w:lineRule="auto" w:line="240" w:before="0" w:after="0"/>
        <w:jc w:val="both"/>
        <w:rPr/>
      </w:pPr>
      <w:r>
        <w:rPr>
          <w:rFonts w:cs="Times New Roman" w:ascii="Times New Roman" w:hAnsi="Times New Roman"/>
        </w:rPr>
        <w:t xml:space="preserve"> </w:t>
      </w:r>
      <w:r>
        <w:rPr>
          <w:rFonts w:cs="Times New Roman" w:ascii="Times New Roman" w:hAnsi="Times New Roman"/>
        </w:rPr>
        <w:t>Рабочий файл плаката «Проект» в папке соревновательного модуля на рабочем столе.</w:t>
      </w:r>
    </w:p>
    <w:p>
      <w:pPr>
        <w:pStyle w:val="Normal1"/>
        <w:numPr>
          <w:ilvl w:val="0"/>
          <w:numId w:val="8"/>
        </w:numPr>
        <w:spacing w:lineRule="auto" w:line="240" w:before="0" w:after="0"/>
        <w:jc w:val="both"/>
        <w:rPr/>
      </w:pPr>
      <w:r>
        <w:rPr>
          <w:rFonts w:cs="Times New Roman" w:ascii="Times New Roman" w:hAnsi="Times New Roman"/>
        </w:rPr>
        <w:t>Демонстрационный файл плаката «Проект» в папке соревновательного модуля на рабочем столе</w:t>
      </w:r>
    </w:p>
    <w:p>
      <w:pPr>
        <w:pStyle w:val="Normal1"/>
        <w:tabs>
          <w:tab w:val="left" w:pos="454" w:leader="none"/>
        </w:tabs>
        <w:spacing w:lineRule="auto" w:line="240" w:before="0" w:after="0"/>
        <w:ind w:left="720" w:hanging="0"/>
        <w:jc w:val="both"/>
        <w:rPr/>
      </w:pPr>
      <w:r>
        <w:rPr/>
      </w:r>
    </w:p>
    <w:p>
      <w:pPr>
        <w:pStyle w:val="Normal1"/>
        <w:spacing w:lineRule="auto" w:line="240" w:before="0" w:after="0"/>
        <w:ind w:left="720" w:hanging="0"/>
        <w:contextualSpacing/>
        <w:jc w:val="both"/>
        <w:rPr>
          <w:rFonts w:ascii="Times New Roman" w:hAnsi="Times New Roman" w:cs="Times New Roman"/>
        </w:rPr>
      </w:pPr>
      <w:r>
        <w:rPr>
          <w:rFonts w:cs="Times New Roman" w:ascii="Times New Roman" w:hAnsi="Times New Roman"/>
        </w:rPr>
      </w:r>
    </w:p>
    <w:p>
      <w:pPr>
        <w:pStyle w:val="Normal1"/>
        <w:spacing w:lineRule="auto" w:line="240" w:before="0" w:after="0"/>
        <w:jc w:val="both"/>
        <w:rPr/>
      </w:pPr>
      <w:r>
        <w:rPr>
          <w:rFonts w:cs="Times New Roman" w:ascii="Times New Roman" w:hAnsi="Times New Roman"/>
          <w:b/>
        </w:rPr>
        <w:t>ПРИМЕЧАНИЕ:</w:t>
      </w:r>
    </w:p>
    <w:p>
      <w:pPr>
        <w:pStyle w:val="Normal1"/>
        <w:widowControl/>
        <w:spacing w:lineRule="auto" w:line="240" w:before="0" w:after="0"/>
        <w:jc w:val="both"/>
        <w:rPr/>
      </w:pPr>
      <w:r>
        <w:rPr>
          <w:rFonts w:cs="Times New Roman" w:ascii="Times New Roman" w:hAnsi="Times New Roman"/>
          <w:b/>
        </w:rPr>
        <w:t>Сохранить в папке с номером жребия на вашем рабочем столе создать папку «М3_</w:t>
      </w:r>
      <w:r>
        <w:rPr>
          <w:rFonts w:cs="Times New Roman" w:ascii="Times New Roman" w:hAnsi="Times New Roman"/>
          <w:b/>
          <w:lang w:val="en-US"/>
        </w:rPr>
        <w:t>Technical</w:t>
      </w:r>
      <w:r>
        <w:rPr>
          <w:rFonts w:cs="Times New Roman" w:ascii="Times New Roman" w:hAnsi="Times New Roman"/>
          <w:b/>
        </w:rPr>
        <w:t>_</w:t>
      </w:r>
      <w:r>
        <w:rPr>
          <w:rFonts w:cs="Times New Roman" w:ascii="Times New Roman" w:hAnsi="Times New Roman"/>
          <w:b/>
          <w:lang w:val="en-US"/>
        </w:rPr>
        <w:t>process</w:t>
      </w:r>
      <w:r>
        <w:rPr>
          <w:rFonts w:cs="Times New Roman" w:ascii="Times New Roman" w:hAnsi="Times New Roman"/>
          <w:b/>
        </w:rPr>
        <w:t>_</w:t>
      </w:r>
      <w:r>
        <w:rPr>
          <w:rFonts w:cs="Times New Roman" w:ascii="Times New Roman" w:hAnsi="Times New Roman"/>
          <w:b/>
          <w:lang w:val="en-US"/>
        </w:rPr>
        <w:t>box</w:t>
      </w:r>
      <w:r>
        <w:rPr>
          <w:rFonts w:cs="Times New Roman" w:ascii="Times New Roman" w:hAnsi="Times New Roman"/>
          <w:b/>
        </w:rPr>
        <w:t>». В ней все файлы, касающиеся рендеров и 3D-моделирования сохраняются в папке “</w:t>
      </w:r>
      <w:r>
        <w:rPr>
          <w:rFonts w:cs="Times New Roman" w:ascii="Times New Roman" w:hAnsi="Times New Roman"/>
          <w:b/>
          <w:lang w:val="en-US"/>
        </w:rPr>
        <w:t>Render</w:t>
      </w:r>
      <w:r>
        <w:rPr>
          <w:rFonts w:cs="Times New Roman" w:ascii="Times New Roman" w:hAnsi="Times New Roman"/>
          <w:b/>
        </w:rPr>
        <w:t>”; касающиеся конструкторской документации в папке «</w:t>
      </w:r>
      <w:r>
        <w:rPr>
          <w:rFonts w:cs="Times New Roman" w:ascii="Times New Roman" w:hAnsi="Times New Roman"/>
          <w:b/>
          <w:lang w:val="en-US"/>
        </w:rPr>
        <w:t>K</w:t>
      </w:r>
      <w:r>
        <w:rPr>
          <w:rFonts w:cs="Times New Roman" w:ascii="Times New Roman" w:hAnsi="Times New Roman"/>
          <w:b/>
        </w:rPr>
        <w:t>_</w:t>
      </w:r>
      <w:r>
        <w:rPr>
          <w:rFonts w:cs="Times New Roman" w:ascii="Times New Roman" w:hAnsi="Times New Roman"/>
          <w:b/>
          <w:lang w:val="en-US"/>
        </w:rPr>
        <w:t>D</w:t>
      </w:r>
      <w:r>
        <w:rPr>
          <w:rFonts w:cs="Times New Roman" w:ascii="Times New Roman" w:hAnsi="Times New Roman"/>
          <w:b/>
        </w:rPr>
        <w:t>»; касающиеся запуска на печать в папке «</w:t>
      </w:r>
      <w:r>
        <w:rPr>
          <w:rFonts w:cs="Times New Roman" w:ascii="Times New Roman" w:hAnsi="Times New Roman"/>
          <w:b/>
          <w:lang w:val="en-US"/>
        </w:rPr>
        <w:t>Print</w:t>
      </w:r>
      <w:r>
        <w:rPr>
          <w:rFonts w:cs="Times New Roman" w:ascii="Times New Roman" w:hAnsi="Times New Roman"/>
          <w:b/>
        </w:rPr>
        <w:t>».</w:t>
      </w:r>
    </w:p>
    <w:p>
      <w:pPr>
        <w:pStyle w:val="Normal1"/>
        <w:spacing w:lineRule="auto" w:line="240"/>
        <w:jc w:val="both"/>
        <w:rPr/>
      </w:pPr>
      <w:r>
        <w:rPr/>
      </w:r>
    </w:p>
    <w:p>
      <w:pPr>
        <w:pStyle w:val="Normal1"/>
        <w:spacing w:lineRule="auto" w:line="240" w:before="0" w:after="0"/>
        <w:jc w:val="both"/>
        <w:rPr/>
      </w:pPr>
      <w:r>
        <w:rPr/>
      </w:r>
    </w:p>
    <w:p>
      <w:pPr>
        <w:pStyle w:val="Normal1"/>
        <w:spacing w:lineRule="auto" w:line="240" w:before="0" w:after="0"/>
        <w:contextualSpacing/>
        <w:jc w:val="both"/>
        <w:rPr/>
      </w:pPr>
      <w:r>
        <w:rPr>
          <w:rStyle w:val="1"/>
          <w:rFonts w:cs="Times New Roman" w:ascii="Times New Roman" w:hAnsi="Times New Roman"/>
          <w:b/>
          <w:bCs/>
          <w:color w:val="00000A"/>
          <w:sz w:val="32"/>
          <w:szCs w:val="32"/>
        </w:rPr>
        <w:t>День 2 (15.00-17.00)</w:t>
      </w:r>
    </w:p>
    <w:p>
      <w:pPr>
        <w:pStyle w:val="Normal1"/>
        <w:spacing w:lineRule="auto" w:line="240" w:before="0" w:after="0"/>
        <w:contextualSpacing/>
        <w:jc w:val="both"/>
        <w:rPr>
          <w:rFonts w:ascii="Times New Roman" w:hAnsi="Times New Roman" w:cs="Times New Roman"/>
        </w:rPr>
      </w:pPr>
      <w:r>
        <w:rPr>
          <w:rFonts w:cs="Times New Roman" w:ascii="Times New Roman" w:hAnsi="Times New Roman"/>
        </w:rPr>
      </w:r>
    </w:p>
    <w:p>
      <w:pPr>
        <w:pStyle w:val="Normal1"/>
        <w:jc w:val="both"/>
        <w:rPr/>
      </w:pPr>
      <w:r>
        <w:rPr>
          <w:rFonts w:cs="Times New Roman" w:ascii="Times New Roman" w:hAnsi="Times New Roman"/>
          <w:b/>
          <w:sz w:val="28"/>
          <w:szCs w:val="28"/>
        </w:rPr>
        <w:t>Модуль 5. Презентация проекта (2 часа)</w:t>
      </w:r>
    </w:p>
    <w:p>
      <w:pPr>
        <w:pStyle w:val="Normal1"/>
        <w:spacing w:before="0" w:after="0"/>
        <w:ind w:left="3544" w:hanging="3544"/>
        <w:contextualSpacing/>
        <w:jc w:val="both"/>
        <w:rPr/>
      </w:pPr>
      <w:r>
        <w:rPr>
          <w:rFonts w:cs="Times New Roman" w:ascii="Times New Roman" w:hAnsi="Times New Roman"/>
          <w:b/>
          <w:i/>
        </w:rPr>
        <w:t>Оборудование и материалы: проектор, экран, микрофон, бумага, прототип, КД, плакат</w:t>
      </w:r>
    </w:p>
    <w:p>
      <w:pPr>
        <w:pStyle w:val="Normal1"/>
        <w:spacing w:before="0" w:after="0"/>
        <w:ind w:left="851" w:hanging="0"/>
        <w:contextualSpacing/>
        <w:jc w:val="both"/>
        <w:rPr>
          <w:rFonts w:ascii="Times New Roman" w:hAnsi="Times New Roman" w:cs="Times New Roman"/>
          <w:b/>
          <w:b/>
          <w:i/>
          <w:i/>
        </w:rPr>
      </w:pPr>
      <w:r>
        <w:rPr>
          <w:rFonts w:cs="Times New Roman" w:ascii="Times New Roman" w:hAnsi="Times New Roman"/>
          <w:b/>
          <w:i/>
        </w:rPr>
      </w:r>
    </w:p>
    <w:p>
      <w:pPr>
        <w:pStyle w:val="Normal1"/>
        <w:spacing w:before="0" w:after="0"/>
        <w:ind w:left="851" w:hanging="0"/>
        <w:contextualSpacing/>
        <w:jc w:val="both"/>
        <w:rPr/>
      </w:pPr>
      <w:r>
        <w:rPr>
          <w:rFonts w:cs="Times New Roman" w:ascii="Times New Roman" w:hAnsi="Times New Roman"/>
        </w:rPr>
        <w:t>На основе ранее выполненных модулей подготовиться к защите в течении 30 минут.</w:t>
      </w:r>
    </w:p>
    <w:p>
      <w:pPr>
        <w:pStyle w:val="Normal1"/>
        <w:spacing w:before="0" w:after="0"/>
        <w:ind w:left="851" w:hanging="0"/>
        <w:contextualSpacing/>
        <w:jc w:val="both"/>
        <w:rPr/>
      </w:pPr>
      <w:r>
        <w:rPr>
          <w:rFonts w:cs="Times New Roman" w:ascii="Times New Roman" w:hAnsi="Times New Roman"/>
        </w:rPr>
        <w:t>На презентацию заказчикам отведено не более 3 минут. Выступление должно быть энергичным, кратким, содержательным. Приветствуется взаимодействие с аудиторией. Ваша задача - продвинуть именно Ваш проект и запомниться заказчикам.</w:t>
      </w:r>
    </w:p>
    <w:p>
      <w:pPr>
        <w:pStyle w:val="Normal1"/>
        <w:spacing w:before="0" w:after="0"/>
        <w:ind w:left="851" w:hanging="0"/>
        <w:contextualSpacing/>
        <w:jc w:val="both"/>
        <w:rPr>
          <w:rFonts w:ascii="Times New Roman" w:hAnsi="Times New Roman" w:cs="Times New Roman"/>
        </w:rPr>
      </w:pPr>
      <w:r>
        <w:rPr>
          <w:rFonts w:cs="Times New Roman" w:ascii="Times New Roman" w:hAnsi="Times New Roman"/>
        </w:rPr>
      </w:r>
    </w:p>
    <w:p>
      <w:pPr>
        <w:pStyle w:val="Normal1"/>
        <w:spacing w:before="0" w:after="0"/>
        <w:ind w:left="851" w:hanging="0"/>
        <w:contextualSpacing/>
        <w:jc w:val="both"/>
        <w:rPr/>
      </w:pPr>
      <w:r>
        <w:rPr>
          <w:rFonts w:cs="Times New Roman" w:ascii="Times New Roman" w:hAnsi="Times New Roman"/>
        </w:rPr>
        <w:t xml:space="preserve">Чтобы заказчики поняли суть проекта, нужно не забыть перечислить следующие аспекты проекта: </w:t>
      </w:r>
    </w:p>
    <w:p>
      <w:pPr>
        <w:pStyle w:val="Normal1"/>
        <w:spacing w:before="0" w:after="0"/>
        <w:ind w:left="851" w:hanging="0"/>
        <w:contextualSpacing/>
        <w:jc w:val="both"/>
        <w:rPr>
          <w:rFonts w:ascii="Times New Roman" w:hAnsi="Times New Roman" w:cs="Times New Roman"/>
        </w:rPr>
      </w:pPr>
      <w:r>
        <w:rPr>
          <w:rFonts w:cs="Times New Roman" w:ascii="Times New Roman" w:hAnsi="Times New Roman"/>
        </w:rPr>
      </w:r>
    </w:p>
    <w:p>
      <w:pPr>
        <w:pStyle w:val="Normal1"/>
        <w:spacing w:before="0" w:after="0"/>
        <w:ind w:left="851" w:hanging="0"/>
        <w:contextualSpacing/>
        <w:jc w:val="both"/>
        <w:rPr/>
      </w:pPr>
      <w:r>
        <w:rPr>
          <w:rFonts w:cs="Times New Roman" w:ascii="Times New Roman" w:hAnsi="Times New Roman"/>
        </w:rPr>
        <w:t>1. _____________.</w:t>
      </w:r>
    </w:p>
    <w:p>
      <w:pPr>
        <w:pStyle w:val="Normal1"/>
        <w:spacing w:before="0" w:after="0"/>
        <w:ind w:left="851" w:hanging="0"/>
        <w:contextualSpacing/>
        <w:jc w:val="both"/>
        <w:rPr/>
      </w:pPr>
      <w:r>
        <w:rPr>
          <w:rFonts w:cs="Times New Roman" w:ascii="Times New Roman" w:hAnsi="Times New Roman"/>
        </w:rPr>
        <w:t>2. _____________________.</w:t>
      </w:r>
    </w:p>
    <w:p>
      <w:pPr>
        <w:pStyle w:val="Normal1"/>
        <w:spacing w:before="0" w:after="0"/>
        <w:ind w:left="720" w:hanging="0"/>
        <w:contextualSpacing/>
        <w:jc w:val="both"/>
        <w:rPr>
          <w:rFonts w:ascii="Times New Roman" w:hAnsi="Times New Roman" w:cs="Times New Roman"/>
          <w:highlight w:val="yellow"/>
        </w:rPr>
      </w:pPr>
      <w:r>
        <w:rPr>
          <w:rFonts w:cs="Times New Roman" w:ascii="Times New Roman" w:hAnsi="Times New Roman"/>
          <w:highlight w:val="yellow"/>
        </w:rPr>
      </w:r>
    </w:p>
    <w:p>
      <w:pPr>
        <w:pStyle w:val="Normal1"/>
        <w:spacing w:lineRule="auto" w:line="240" w:before="0" w:after="0"/>
        <w:ind w:left="1134" w:hanging="1134"/>
        <w:jc w:val="both"/>
        <w:rPr/>
      </w:pPr>
      <w:r>
        <w:rPr>
          <w:rFonts w:cs="Times New Roman" w:ascii="Times New Roman" w:hAnsi="Times New Roman"/>
          <w:b/>
        </w:rPr>
        <w:t>Технические параметры разработки проекта</w:t>
      </w:r>
    </w:p>
    <w:p>
      <w:pPr>
        <w:pStyle w:val="Normal1"/>
        <w:numPr>
          <w:ilvl w:val="0"/>
          <w:numId w:val="7"/>
        </w:numPr>
        <w:spacing w:before="0" w:after="200"/>
        <w:contextualSpacing/>
        <w:jc w:val="both"/>
        <w:rPr/>
      </w:pPr>
      <w:r>
        <w:rPr>
          <w:rFonts w:cs="Times New Roman" w:ascii="Times New Roman" w:hAnsi="Times New Roman"/>
        </w:rPr>
        <w:t>Подготовка 30 минут</w:t>
      </w:r>
    </w:p>
    <w:p>
      <w:pPr>
        <w:pStyle w:val="Normal1"/>
        <w:numPr>
          <w:ilvl w:val="0"/>
          <w:numId w:val="7"/>
        </w:numPr>
        <w:spacing w:before="0" w:after="200"/>
        <w:contextualSpacing/>
        <w:jc w:val="both"/>
        <w:rPr/>
      </w:pPr>
      <w:r>
        <w:rPr>
          <w:rFonts w:cs="Times New Roman" w:ascii="Times New Roman" w:hAnsi="Times New Roman"/>
        </w:rPr>
        <w:t>Время на презентацию 3 минуты</w:t>
      </w:r>
    </w:p>
    <w:p>
      <w:pPr>
        <w:pStyle w:val="Normal1"/>
        <w:spacing w:lineRule="auto" w:line="240" w:before="0" w:after="0"/>
        <w:ind w:left="1134" w:hanging="1134"/>
        <w:jc w:val="both"/>
        <w:rPr/>
      </w:pPr>
      <w:r>
        <w:rPr>
          <w:rFonts w:cs="Times New Roman" w:ascii="Times New Roman" w:hAnsi="Times New Roman"/>
          <w:b/>
        </w:rPr>
        <w:t>Обязательные продукты седьмого модуля</w:t>
      </w:r>
    </w:p>
    <w:p>
      <w:pPr>
        <w:pStyle w:val="Normal1"/>
        <w:spacing w:lineRule="auto" w:line="240" w:before="0" w:after="0"/>
        <w:ind w:left="1134" w:hanging="1134"/>
        <w:jc w:val="both"/>
        <w:rPr/>
      </w:pPr>
      <w:r>
        <w:rPr>
          <w:rFonts w:cs="Times New Roman" w:ascii="Times New Roman" w:hAnsi="Times New Roman"/>
        </w:rPr>
        <w:t xml:space="preserve">1. </w:t>
      </w:r>
      <w:r>
        <w:rPr>
          <w:rStyle w:val="1"/>
          <w:rFonts w:cs="Times New Roman" w:ascii="Times New Roman" w:hAnsi="Times New Roman"/>
          <w:color w:val="00000A"/>
        </w:rPr>
        <w:t>Презентация</w:t>
      </w:r>
    </w:p>
    <w:p>
      <w:pPr>
        <w:pStyle w:val="Normal1"/>
        <w:spacing w:lineRule="auto" w:line="240" w:before="0" w:after="0"/>
        <w:ind w:firstLine="709"/>
        <w:contextualSpacing/>
        <w:jc w:val="both"/>
        <w:rPr>
          <w:rFonts w:ascii="Times New Roman" w:hAnsi="Times New Roman"/>
          <w:b/>
          <w:b/>
          <w:sz w:val="28"/>
          <w:szCs w:val="28"/>
        </w:rPr>
      </w:pPr>
      <w:r>
        <w:rPr>
          <w:rFonts w:ascii="Times New Roman" w:hAnsi="Times New Roman"/>
          <w:b/>
          <w:sz w:val="28"/>
          <w:szCs w:val="28"/>
        </w:rPr>
      </w:r>
      <w:r>
        <w:br w:type="page"/>
      </w:r>
    </w:p>
    <w:p>
      <w:pPr>
        <w:pStyle w:val="Normal1"/>
        <w:spacing w:lineRule="auto" w:line="240" w:before="0" w:after="0"/>
        <w:ind w:firstLine="709"/>
        <w:contextualSpacing/>
        <w:jc w:val="right"/>
        <w:rPr>
          <w:rFonts w:ascii="Times New Roman" w:hAnsi="Times New Roman"/>
          <w:b/>
          <w:b/>
          <w:sz w:val="28"/>
          <w:szCs w:val="28"/>
        </w:rPr>
      </w:pPr>
      <w:r>
        <w:rPr>
          <w:rFonts w:ascii="Times New Roman" w:hAnsi="Times New Roman"/>
          <w:b/>
          <w:sz w:val="28"/>
          <w:szCs w:val="28"/>
        </w:rPr>
      </w:r>
    </w:p>
    <w:p>
      <w:pPr>
        <w:pStyle w:val="Normal1"/>
        <w:spacing w:lineRule="auto" w:line="240" w:before="0" w:after="0"/>
        <w:ind w:firstLine="709"/>
        <w:contextualSpacing/>
        <w:jc w:val="right"/>
        <w:rPr/>
      </w:pPr>
      <w:r>
        <w:rPr>
          <w:rFonts w:cs="Times New Roman" w:ascii="Times New Roman" w:hAnsi="Times New Roman"/>
          <w:b/>
          <w:sz w:val="28"/>
          <w:szCs w:val="28"/>
        </w:rPr>
        <w:t>Приложение 2.</w:t>
      </w:r>
    </w:p>
    <w:p>
      <w:pPr>
        <w:pStyle w:val="Normal1"/>
        <w:spacing w:lineRule="auto" w:line="240" w:before="0" w:after="0"/>
        <w:ind w:firstLine="709"/>
        <w:contextualSpacing/>
        <w:jc w:val="right"/>
        <w:rPr>
          <w:rStyle w:val="1"/>
          <w:rFonts w:ascii="Times New Roman" w:hAnsi="Times New Roman" w:cs="Times New Roman"/>
          <w:i w:val="false"/>
          <w:i w:val="false"/>
          <w:sz w:val="28"/>
          <w:szCs w:val="28"/>
        </w:rPr>
      </w:pPr>
      <w:r>
        <w:rPr>
          <w:rFonts w:cs="Times New Roman" w:ascii="Times New Roman" w:hAnsi="Times New Roman"/>
          <w:i w:val="false"/>
          <w:sz w:val="28"/>
          <w:szCs w:val="28"/>
        </w:rPr>
      </w:r>
    </w:p>
    <w:p>
      <w:pPr>
        <w:pStyle w:val="Normal"/>
        <w:spacing w:lineRule="auto" w:line="240" w:before="0" w:after="0"/>
        <w:rPr/>
      </w:pPr>
      <w:r>
        <w:rPr/>
      </w:r>
    </w:p>
    <w:sectPr>
      <w:headerReference w:type="default" r:id="rId4"/>
      <w:footerReference w:type="default" r:id="rId5"/>
      <w:type w:val="nextPage"/>
      <w:pgSz w:w="11906" w:h="16838"/>
      <w:pgMar w:left="1134" w:right="709" w:header="284" w:top="536" w:footer="0" w:bottom="1134" w:gutter="0"/>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tbl>
    <w:tblPr>
      <w:tblW w:w="5000" w:type="pct"/>
      <w:jc w:val="center"/>
      <w:tblInd w:w="0" w:type="dxa"/>
      <w:tblBorders/>
      <w:tblCellMar>
        <w:top w:w="0" w:type="dxa"/>
        <w:left w:w="115" w:type="dxa"/>
        <w:bottom w:w="0" w:type="dxa"/>
        <w:right w:w="115" w:type="dxa"/>
      </w:tblCellMar>
      <w:tblLook w:firstRow="1" w:noVBand="1" w:lastRow="0" w:firstColumn="1" w:lastColumn="0" w:noHBand="0" w:val="04a0"/>
    </w:tblPr>
    <w:tblGrid>
      <w:gridCol w:w="6215"/>
      <w:gridCol w:w="3847"/>
    </w:tblGrid>
    <w:tr>
      <w:trPr>
        <w:trHeight w:val="115" w:hRule="exact"/>
      </w:trPr>
      <w:tc>
        <w:tcPr>
          <w:tcW w:w="6215" w:type="dxa"/>
          <w:tcBorders/>
          <w:shd w:color="auto" w:fill="C00000" w:val="clear"/>
        </w:tcPr>
        <w:p>
          <w:pPr>
            <w:pStyle w:val="Style22"/>
            <w:rPr>
              <w:caps/>
              <w:sz w:val="18"/>
            </w:rPr>
          </w:pPr>
          <w:r>
            <w:rPr>
              <w:caps/>
              <w:sz w:val="18"/>
            </w:rPr>
            <w:tab/>
          </w:r>
        </w:p>
      </w:tc>
      <w:tc>
        <w:tcPr>
          <w:tcW w:w="3847" w:type="dxa"/>
          <w:tcBorders/>
          <w:shd w:color="auto" w:fill="C00000" w:val="clear"/>
        </w:tcPr>
        <w:p>
          <w:pPr>
            <w:pStyle w:val="Style22"/>
            <w:jc w:val="right"/>
            <w:rPr>
              <w:caps/>
              <w:sz w:val="18"/>
            </w:rPr>
          </w:pPr>
          <w:r>
            <w:rPr>
              <w:caps/>
              <w:sz w:val="18"/>
            </w:rPr>
          </w:r>
        </w:p>
      </w:tc>
    </w:tr>
    <w:tr>
      <w:trPr/>
      <w:tc>
        <w:tcPr>
          <w:tcW w:w="6215" w:type="dxa"/>
          <w:tcBorders/>
          <w:shd w:fill="auto" w:val="clear"/>
          <w:tcMar>
            <w:top w:w="144" w:type="dxa"/>
            <w:bottom w:w="144" w:type="dxa"/>
          </w:tcMar>
          <w:vAlign w:val="center"/>
        </w:tcPr>
        <w:sdt>
          <w:sdtPr>
            <w:text/>
            <w:id w:val="1832044979"/>
            <w:dataBinding w:prefixMappings="xmlns:ns0='http://purl.org/dc/elements/1.1/' xmlns:ns1='http://schemas.openxmlformats.org/package/2006/metadata/core-properties' " w:xpath="/ns1:coreProperties[1]/ns0:creator[1]" w:storeItemID="{6C3C8BC8-F283-45AE-878A-BAB7291924A1}"/>
            <w:alias w:val="Автор"/>
          </w:sdtPr>
          <w:sdtContent>
            <w:p>
              <w:pPr>
                <w:pStyle w:val="Style23"/>
                <w:rPr>
                  <w:rFonts w:ascii="Times New Roman" w:hAnsi="Times New Roman"/>
                  <w:caps/>
                  <w:sz w:val="18"/>
                  <w:szCs w:val="18"/>
                </w:rPr>
              </w:pPr>
              <w:r>
                <w:rPr>
                  <w:rFonts w:eastAsia="Calibri" w:ascii="Times New Roman" w:hAnsi="Times New Roman" w:eastAsiaTheme="minorHAnsi"/>
                  <w:sz w:val="18"/>
                  <w:szCs w:val="18"/>
                  <w:lang w:eastAsia="en-US"/>
                </w:rPr>
                <w:t>Copyright © Союз «Ворлдскиллс Россия»              (название компетенции)</w:t>
              </w:r>
            </w:p>
          </w:sdtContent>
        </w:sdt>
      </w:tc>
      <w:tc>
        <w:tcPr>
          <w:tcW w:w="3847" w:type="dxa"/>
          <w:tcBorders/>
          <w:shd w:fill="auto" w:val="clear"/>
          <w:tcMar>
            <w:top w:w="144" w:type="dxa"/>
            <w:bottom w:w="144" w:type="dxa"/>
          </w:tcMar>
          <w:vAlign w:val="center"/>
        </w:tcPr>
        <w:p>
          <w:pPr>
            <w:pStyle w:val="Style23"/>
            <w:jc w:val="right"/>
            <w:rPr/>
          </w:pPr>
          <w:r>
            <w:rPr/>
            <w:fldChar w:fldCharType="begin"/>
          </w:r>
          <w:r>
            <w:instrText> PAGE </w:instrText>
          </w:r>
          <w:r>
            <w:fldChar w:fldCharType="separate"/>
          </w:r>
          <w:r>
            <w:t>15</w:t>
          </w:r>
          <w:r>
            <w:fldChar w:fldCharType="end"/>
          </w:r>
        </w:p>
      </w:tc>
    </w:tr>
  </w:tbl>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drawing>
        <wp:anchor behindDoc="1" distT="0" distB="0" distL="114300" distR="114300" simplePos="0" locked="0" layoutInCell="1" allowOverlap="1" relativeHeight="16">
          <wp:simplePos x="0" y="0"/>
          <wp:positionH relativeFrom="column">
            <wp:posOffset>5808345</wp:posOffset>
          </wp:positionH>
          <wp:positionV relativeFrom="paragraph">
            <wp:posOffset>81280</wp:posOffset>
          </wp:positionV>
          <wp:extent cx="952500" cy="687070"/>
          <wp:effectExtent l="0" t="0" r="0" b="0"/>
          <wp:wrapNone/>
          <wp:docPr id="3"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7" descr=""/>
                  <pic:cNvPicPr>
                    <a:picLocks noChangeAspect="1" noChangeArrowheads="1"/>
                  </pic:cNvPicPr>
                </pic:nvPicPr>
                <pic:blipFill>
                  <a:blip r:embed="rId1"/>
                  <a:srcRect l="0" t="0" r="35258" b="0"/>
                  <a:stretch>
                    <a:fillRect/>
                  </a:stretch>
                </pic:blipFill>
                <pic:spPr bwMode="auto">
                  <a:xfrm>
                    <a:off x="0" y="0"/>
                    <a:ext cx="952500" cy="687070"/>
                  </a:xfrm>
                  <a:prstGeom prst="rect">
                    <a:avLst/>
                  </a:prstGeom>
                </pic:spPr>
              </pic:pic>
            </a:graphicData>
          </a:graphic>
        </wp:anchor>
      </w:drawing>
    </w:r>
  </w:p>
  <w:p>
    <w:pPr>
      <w:pStyle w:val="Style22"/>
      <w:rPr/>
    </w:pPr>
    <w:r>
      <w:rPr/>
    </w:r>
  </w:p>
  <w:p>
    <w:pPr>
      <w:pStyle w:val="Style22"/>
      <w:rPr/>
    </w:pPr>
    <w:r>
      <w:rPr/>
    </w:r>
  </w:p>
  <w:p>
    <w:pPr>
      <w:pStyle w:val="Style22"/>
      <w:rPr/>
    </w:pPr>
    <w:r>
      <w:rPr/>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8"/>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74"/>
  <w:defaultTabStop w:val="708"/>
  <w:autoHyphenation w:val="fals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lang w:val="ru-RU" w:eastAsia="ru-RU"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customStyle="1">
    <w:name w:val="Normal"/>
    <w:qFormat/>
    <w:rsid w:val="00df16ba"/>
    <w:pPr>
      <w:widowControl w:val="false"/>
      <w:suppressAutoHyphens w:val="true"/>
      <w:bidi w:val="0"/>
      <w:spacing w:lineRule="auto" w:line="276" w:before="0" w:after="200"/>
      <w:jc w:val="left"/>
    </w:pPr>
    <w:rPr>
      <w:rFonts w:ascii="Liberation Serif" w:hAnsi="Liberation Serif" w:eastAsia="Times New Roman" w:cs="Lohit Hindi"/>
      <w:color w:val="00000A"/>
      <w:kern w:val="0"/>
      <w:sz w:val="24"/>
      <w:szCs w:val="24"/>
      <w:lang w:val="ru-RU" w:eastAsia="zh-CN" w:bidi="hi-IN"/>
    </w:rPr>
  </w:style>
  <w:style w:type="paragraph" w:styleId="2">
    <w:name w:val="Heading 2"/>
    <w:basedOn w:val="Normal"/>
    <w:link w:val="20"/>
    <w:qFormat/>
    <w:rsid w:val="00bf6513"/>
    <w:pPr>
      <w:keepNext w:val="true"/>
      <w:spacing w:lineRule="auto" w:line="240" w:before="240" w:after="120"/>
      <w:outlineLvl w:val="1"/>
    </w:pPr>
    <w:rPr>
      <w:rFonts w:ascii="Arial" w:hAnsi="Arial"/>
      <w:b/>
      <w:i/>
      <w:szCs w:val="24"/>
      <w:lang w:val="en-GB" w:eastAsia="en-US"/>
    </w:rPr>
  </w:style>
  <w:style w:type="character" w:styleId="DefaultParagraphFont" w:default="1">
    <w:name w:val="Default Paragraph Font"/>
    <w:uiPriority w:val="1"/>
    <w:semiHidden/>
    <w:unhideWhenUsed/>
    <w:qFormat/>
    <w:rPr/>
  </w:style>
  <w:style w:type="character" w:styleId="Appleconvertedspace" w:customStyle="1">
    <w:name w:val="apple-converted-space"/>
    <w:qFormat/>
    <w:rsid w:val="00df16ba"/>
    <w:rPr>
      <w:rFonts w:cs="Times New Roman"/>
    </w:rPr>
  </w:style>
  <w:style w:type="character" w:styleId="Style13" w:customStyle="1">
    <w:name w:val="Текст выноски Знак"/>
    <w:basedOn w:val="DefaultParagraphFont"/>
    <w:link w:val="a6"/>
    <w:qFormat/>
    <w:rsid w:val="00571a57"/>
    <w:rPr>
      <w:rFonts w:ascii="Tahoma" w:hAnsi="Tahoma" w:cs="Tahoma"/>
      <w:sz w:val="16"/>
      <w:szCs w:val="16"/>
    </w:rPr>
  </w:style>
  <w:style w:type="character" w:styleId="Style14" w:customStyle="1">
    <w:name w:val="Верхний колонтитул Знак"/>
    <w:basedOn w:val="DefaultParagraphFont"/>
    <w:link w:val="a8"/>
    <w:uiPriority w:val="99"/>
    <w:qFormat/>
    <w:rsid w:val="00676937"/>
    <w:rPr>
      <w:rFonts w:ascii="Calibri" w:hAnsi="Calibri"/>
      <w:sz w:val="22"/>
      <w:szCs w:val="22"/>
    </w:rPr>
  </w:style>
  <w:style w:type="character" w:styleId="Style15" w:customStyle="1">
    <w:name w:val="Нижний колонтитул Знак"/>
    <w:basedOn w:val="DefaultParagraphFont"/>
    <w:link w:val="aa"/>
    <w:uiPriority w:val="99"/>
    <w:qFormat/>
    <w:rsid w:val="00676937"/>
    <w:rPr>
      <w:rFonts w:ascii="Calibri" w:hAnsi="Calibri"/>
      <w:sz w:val="22"/>
      <w:szCs w:val="22"/>
    </w:rPr>
  </w:style>
  <w:style w:type="character" w:styleId="21" w:customStyle="1">
    <w:name w:val="Заголовок 2 Знак"/>
    <w:basedOn w:val="DefaultParagraphFont"/>
    <w:link w:val="2"/>
    <w:qFormat/>
    <w:rsid w:val="00bf6513"/>
    <w:rPr>
      <w:rFonts w:ascii="Arial" w:hAnsi="Arial"/>
      <w:b/>
      <w:i/>
      <w:sz w:val="22"/>
      <w:szCs w:val="24"/>
      <w:lang w:val="en-GB" w:eastAsia="en-US"/>
    </w:rPr>
  </w:style>
  <w:style w:type="character" w:styleId="Style16" w:customStyle="1">
    <w:name w:val="Основной текст_"/>
    <w:basedOn w:val="DefaultParagraphFont"/>
    <w:link w:val="4"/>
    <w:qFormat/>
    <w:rsid w:val="00bf6513"/>
    <w:rPr>
      <w:rFonts w:ascii="Calibri" w:hAnsi="Calibri" w:eastAsia="Calibri" w:cs="Calibri"/>
      <w:spacing w:val="2"/>
      <w:shd w:fill="FFFFFF" w:val="clear"/>
    </w:rPr>
  </w:style>
  <w:style w:type="character" w:styleId="1" w:customStyle="1">
    <w:name w:val="Основной текст1"/>
    <w:basedOn w:val="Style16"/>
    <w:qFormat/>
    <w:rsid w:val="00bf6513"/>
    <w:rPr>
      <w:rFonts w:ascii="Calibri" w:hAnsi="Calibri" w:eastAsia="Calibri" w:cs="Calibri"/>
      <w:color w:val="000000"/>
      <w:spacing w:val="2"/>
      <w:w w:val="100"/>
      <w:shd w:fill="FFFFFF" w:val="clear"/>
      <w:lang w:val="ru-RU"/>
    </w:rPr>
  </w:style>
  <w:style w:type="character" w:styleId="Docsubtitle2Char" w:customStyle="1">
    <w:name w:val="Doc subtitle2 Char"/>
    <w:basedOn w:val="DefaultParagraphFont"/>
    <w:link w:val="Docsubtitle2"/>
    <w:qFormat/>
    <w:rsid w:val="006151ab"/>
    <w:rPr>
      <w:rFonts w:ascii="Arial" w:hAnsi="Arial" w:eastAsia="Calibri" w:cs="" w:cstheme="minorBidi" w:eastAsiaTheme="minorHAnsi"/>
      <w:sz w:val="28"/>
      <w:szCs w:val="28"/>
      <w:lang w:val="en-GB" w:eastAsia="en-US"/>
    </w:rPr>
  </w:style>
  <w:style w:type="character" w:styleId="ListLabel1">
    <w:name w:val="ListLabel 1"/>
    <w:qFormat/>
    <w:rPr>
      <w:rFonts w:eastAsia="Times New Roman"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imes New Roman" w:hAnsi="Times New Roman"/>
      <w:i/>
      <w:sz w:val="28"/>
    </w:rPr>
  </w:style>
  <w:style w:type="character" w:styleId="ListLabel15">
    <w:name w:val="ListLabel 15"/>
    <w:qFormat/>
    <w:rPr>
      <w:rFonts w:ascii="Times New Roman" w:hAnsi="Times New Roman" w:cs="Times New Roman"/>
      <w:sz w:val="28"/>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NormalWeb">
    <w:name w:val="Normal (Web)"/>
    <w:basedOn w:val="Normal"/>
    <w:uiPriority w:val="99"/>
    <w:qFormat/>
    <w:rsid w:val="00df16ba"/>
    <w:pPr>
      <w:spacing w:lineRule="auto" w:line="240" w:beforeAutospacing="1" w:afterAutospacing="1"/>
    </w:pPr>
    <w:rPr>
      <w:rFonts w:ascii="Times New Roman" w:hAnsi="Times New Roman"/>
      <w:sz w:val="24"/>
      <w:szCs w:val="24"/>
    </w:rPr>
  </w:style>
  <w:style w:type="paragraph" w:styleId="ListParagraph">
    <w:name w:val="List Paragraph"/>
    <w:basedOn w:val="Normal"/>
    <w:uiPriority w:val="99"/>
    <w:qFormat/>
    <w:rsid w:val="00441acd"/>
    <w:pPr>
      <w:spacing w:before="0" w:after="200"/>
      <w:ind w:left="720" w:hanging="0"/>
      <w:contextualSpacing/>
    </w:pPr>
    <w:rPr>
      <w:rFonts w:eastAsia="Calibri"/>
      <w:lang w:eastAsia="en-US"/>
    </w:rPr>
  </w:style>
  <w:style w:type="paragraph" w:styleId="BalloonText">
    <w:name w:val="Balloon Text"/>
    <w:basedOn w:val="Normal"/>
    <w:link w:val="a7"/>
    <w:qFormat/>
    <w:rsid w:val="00571a57"/>
    <w:pPr>
      <w:spacing w:lineRule="auto" w:line="240" w:before="0" w:after="0"/>
    </w:pPr>
    <w:rPr>
      <w:rFonts w:ascii="Tahoma" w:hAnsi="Tahoma" w:cs="Tahoma"/>
      <w:sz w:val="16"/>
      <w:szCs w:val="16"/>
    </w:rPr>
  </w:style>
  <w:style w:type="paragraph" w:styleId="Style22">
    <w:name w:val="Header"/>
    <w:basedOn w:val="Normal"/>
    <w:link w:val="a9"/>
    <w:uiPriority w:val="99"/>
    <w:rsid w:val="00676937"/>
    <w:pPr>
      <w:tabs>
        <w:tab w:val="center" w:pos="4677" w:leader="none"/>
        <w:tab w:val="right" w:pos="9355" w:leader="none"/>
      </w:tabs>
      <w:spacing w:lineRule="auto" w:line="240" w:before="0" w:after="0"/>
    </w:pPr>
    <w:rPr/>
  </w:style>
  <w:style w:type="paragraph" w:styleId="Style23">
    <w:name w:val="Footer"/>
    <w:basedOn w:val="Normal"/>
    <w:link w:val="ab"/>
    <w:uiPriority w:val="99"/>
    <w:rsid w:val="00676937"/>
    <w:pPr>
      <w:tabs>
        <w:tab w:val="center" w:pos="4677" w:leader="none"/>
        <w:tab w:val="right" w:pos="9355" w:leader="none"/>
      </w:tabs>
      <w:spacing w:lineRule="auto" w:line="240" w:before="0" w:after="0"/>
    </w:pPr>
    <w:rPr/>
  </w:style>
  <w:style w:type="paragraph" w:styleId="AB630D60F59F403CB531B268FE76FA17" w:customStyle="1">
    <w:name w:val="AB630D60F59F403CB531B268FE76FA17"/>
    <w:qFormat/>
    <w:rsid w:val="00676937"/>
    <w:pPr>
      <w:widowControl/>
      <w:bidi w:val="0"/>
      <w:spacing w:lineRule="auto" w:line="276" w:before="0" w:after="200"/>
      <w:jc w:val="left"/>
    </w:pPr>
    <w:rPr>
      <w:rFonts w:ascii="Calibri" w:hAnsi="Calibri" w:eastAsia="" w:cs="" w:asciiTheme="minorHAnsi" w:cstheme="minorBidi" w:eastAsiaTheme="minorEastAsia" w:hAnsiTheme="minorHAnsi"/>
      <w:color w:val="00000A"/>
      <w:kern w:val="0"/>
      <w:sz w:val="22"/>
      <w:szCs w:val="22"/>
      <w:lang w:val="ru-RU" w:eastAsia="ru-RU" w:bidi="ar-SA"/>
    </w:rPr>
  </w:style>
  <w:style w:type="paragraph" w:styleId="4" w:customStyle="1">
    <w:name w:val="Основной текст4"/>
    <w:basedOn w:val="Normal"/>
    <w:link w:val="ac"/>
    <w:qFormat/>
    <w:rsid w:val="00bf6513"/>
    <w:pPr>
      <w:widowControl w:val="false"/>
      <w:shd w:val="clear" w:color="auto" w:fill="FFFFFF"/>
      <w:spacing w:lineRule="exact" w:line="298" w:before="420" w:after="240"/>
      <w:ind w:hanging="360"/>
      <w:jc w:val="both"/>
    </w:pPr>
    <w:rPr>
      <w:rFonts w:eastAsia="Calibri" w:cs="Calibri"/>
      <w:spacing w:val="2"/>
      <w:sz w:val="20"/>
      <w:szCs w:val="20"/>
    </w:rPr>
  </w:style>
  <w:style w:type="paragraph" w:styleId="Docsubtitle2" w:customStyle="1">
    <w:name w:val="Doc subtitle2"/>
    <w:basedOn w:val="Normal"/>
    <w:link w:val="Docsubtitle2Char"/>
    <w:qFormat/>
    <w:rsid w:val="006151ab"/>
    <w:pPr>
      <w:spacing w:lineRule="auto" w:line="240" w:before="0" w:after="0"/>
    </w:pPr>
    <w:rPr>
      <w:rFonts w:ascii="Arial" w:hAnsi="Arial" w:eastAsia="Calibri" w:cs="" w:cstheme="minorBidi" w:eastAsiaTheme="minorHAnsi"/>
      <w:sz w:val="28"/>
      <w:szCs w:val="28"/>
      <w:lang w:val="en-GB" w:eastAsia="en-US"/>
    </w:rPr>
  </w:style>
  <w:style w:type="paragraph" w:styleId="Doctitle" w:customStyle="1">
    <w:name w:val="Doc title"/>
    <w:basedOn w:val="Normal"/>
    <w:qFormat/>
    <w:rsid w:val="006151ab"/>
    <w:pPr>
      <w:spacing w:lineRule="auto" w:line="240" w:before="0" w:after="0"/>
    </w:pPr>
    <w:rPr>
      <w:rFonts w:ascii="Arial" w:hAnsi="Arial"/>
      <w:b/>
      <w:sz w:val="40"/>
      <w:szCs w:val="24"/>
      <w:lang w:val="en-GB" w:eastAsia="en-US"/>
    </w:rPr>
  </w:style>
  <w:style w:type="paragraph" w:styleId="Western" w:customStyle="1">
    <w:name w:val="western"/>
    <w:basedOn w:val="Normal"/>
    <w:qFormat/>
    <w:rsid w:val="00d217bc"/>
    <w:pPr>
      <w:spacing w:lineRule="auto" w:line="240" w:beforeAutospacing="1" w:afterAutospacing="1"/>
    </w:pPr>
    <w:rPr>
      <w:rFonts w:ascii="Times New Roman" w:hAnsi="Times New Roman"/>
      <w:sz w:val="24"/>
      <w:szCs w:val="24"/>
    </w:rPr>
  </w:style>
  <w:style w:type="paragraph" w:styleId="Style24">
    <w:name w:val="Содержимое врезки"/>
    <w:basedOn w:val="Normal"/>
    <w:qFormat/>
    <w:pPr/>
    <w:rPr/>
  </w:style>
  <w:style w:type="paragraph" w:styleId="Normal1">
    <w:name w:val="Normal1"/>
    <w:qFormat/>
    <w:pPr>
      <w:widowControl w:val="false"/>
      <w:suppressAutoHyphens w:val="true"/>
      <w:bidi w:val="0"/>
      <w:spacing w:lineRule="auto" w:line="276" w:before="0" w:after="200"/>
      <w:jc w:val="left"/>
    </w:pPr>
    <w:rPr>
      <w:rFonts w:ascii="Liberation Serif" w:hAnsi="Liberation Serif" w:eastAsia="Times New Roman" w:cs="Lohit Hindi"/>
      <w:color w:val="00000A"/>
      <w:kern w:val="0"/>
      <w:sz w:val="24"/>
      <w:szCs w:val="24"/>
      <w:lang w:val="ru-RU" w:eastAsia="zh-CN" w:bidi="hi-IN"/>
    </w:rPr>
  </w:style>
  <w:style w:type="paragraph" w:styleId="Style25">
    <w:name w:val="Содержимое таблицы"/>
    <w:basedOn w:val="Normal"/>
    <w:qFormat/>
    <w:pPr>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rsid w:val="00bf651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4FD6BF7F-44CD-F848-BF32-6CBF7806F9D3}">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Application>LibreOffice/5.4.4.2$Windows_x86 LibreOffice_project/2524958677847fb3bb44820e40380acbe820f960</Application>
  <Pages>16</Pages>
  <Words>3405</Words>
  <Characters>22743</Characters>
  <CharactersWithSpaces>25886</CharactersWithSpaces>
  <Paragraphs>259</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2016-05-23T05:41:00Z</dcterms:created>
  <dc:creator>Copyright © Союз «Ворлдскиллс Россия»              (название компетенции)</dc:creator>
  <dc:description/>
  <dc:language>ru-RU</dc:language>
  <cp:lastModifiedBy/>
  <cp:lastPrinted>2016-05-24T09:08:00Z</cp:lastPrinted>
  <dcterms:modified xsi:type="dcterms:W3CDTF">2018-10-02T11:15:12Z</dcterms:modified>
  <cp:revision>20</cp:revision>
  <dc:subject/>
  <dc:title>Hi-Tech 2016 г.Екатеринбург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